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0F61" w:rsidRPr="00430ACE" w:rsidRDefault="00D65745" w:rsidP="00400F61">
      <w:pPr>
        <w:jc w:val="center"/>
        <w:rPr>
          <w:sz w:val="28"/>
          <w:szCs w:val="28"/>
        </w:rPr>
      </w:pPr>
      <w:r w:rsidRPr="00D65745">
        <w:rPr>
          <w:rFonts w:asciiTheme="minorHAnsi" w:hAnsiTheme="minorHAnsi"/>
          <w:sz w:val="28"/>
          <w:szCs w:val="28"/>
        </w:rPr>
        <w:t xml:space="preserve">  </w:t>
      </w:r>
      <w:r w:rsidR="00400F61" w:rsidRPr="00430ACE">
        <w:rPr>
          <w:sz w:val="28"/>
          <w:szCs w:val="28"/>
        </w:rPr>
        <w:t>Управление образования</w:t>
      </w:r>
    </w:p>
    <w:p w:rsidR="00400F61" w:rsidRDefault="00400F61" w:rsidP="00400F61">
      <w:pPr>
        <w:jc w:val="center"/>
        <w:rPr>
          <w:sz w:val="28"/>
          <w:szCs w:val="28"/>
        </w:rPr>
      </w:pPr>
      <w:r w:rsidRPr="00430ACE">
        <w:rPr>
          <w:sz w:val="28"/>
          <w:szCs w:val="28"/>
        </w:rPr>
        <w:t>Ковровского района</w:t>
      </w:r>
      <w:r>
        <w:rPr>
          <w:sz w:val="28"/>
          <w:szCs w:val="28"/>
        </w:rPr>
        <w:t xml:space="preserve"> </w:t>
      </w:r>
    </w:p>
    <w:p w:rsidR="00400F61" w:rsidRPr="00430ACE" w:rsidRDefault="00400F61" w:rsidP="00400F61">
      <w:pPr>
        <w:jc w:val="center"/>
        <w:rPr>
          <w:sz w:val="28"/>
          <w:szCs w:val="28"/>
        </w:rPr>
      </w:pPr>
      <w:r w:rsidRPr="00430ACE">
        <w:rPr>
          <w:sz w:val="28"/>
          <w:szCs w:val="28"/>
        </w:rPr>
        <w:t>Владимирской области</w:t>
      </w:r>
    </w:p>
    <w:p w:rsidR="00400F61" w:rsidRDefault="00400F61" w:rsidP="00400F61">
      <w:pPr>
        <w:jc w:val="center"/>
        <w:rPr>
          <w:sz w:val="28"/>
          <w:szCs w:val="28"/>
        </w:rPr>
      </w:pPr>
      <w:r>
        <w:rPr>
          <w:sz w:val="28"/>
          <w:szCs w:val="28"/>
        </w:rPr>
        <w:t xml:space="preserve">Муниципальное </w:t>
      </w:r>
      <w:r w:rsidR="004D4FEB">
        <w:rPr>
          <w:sz w:val="28"/>
          <w:szCs w:val="28"/>
        </w:rPr>
        <w:t xml:space="preserve">бюджетное </w:t>
      </w:r>
      <w:r>
        <w:rPr>
          <w:sz w:val="28"/>
          <w:szCs w:val="28"/>
        </w:rPr>
        <w:t>общеобразовательное учреждение</w:t>
      </w:r>
    </w:p>
    <w:p w:rsidR="00400F61" w:rsidRPr="00430ACE" w:rsidRDefault="00400F61" w:rsidP="00400F61">
      <w:pPr>
        <w:jc w:val="center"/>
        <w:rPr>
          <w:sz w:val="28"/>
          <w:szCs w:val="28"/>
        </w:rPr>
      </w:pPr>
      <w:r>
        <w:rPr>
          <w:sz w:val="28"/>
          <w:szCs w:val="28"/>
        </w:rPr>
        <w:t>«Красномаяковская основная общеобразовательная школа»</w:t>
      </w:r>
    </w:p>
    <w:p w:rsidR="00400F61" w:rsidRDefault="00400F61" w:rsidP="00400F61">
      <w:pPr>
        <w:jc w:val="center"/>
        <w:rPr>
          <w:sz w:val="28"/>
          <w:szCs w:val="28"/>
        </w:rPr>
      </w:pPr>
    </w:p>
    <w:p w:rsidR="00400F61" w:rsidRPr="00430ACE" w:rsidRDefault="00400F61" w:rsidP="00400F61">
      <w:pPr>
        <w:jc w:val="center"/>
        <w:rPr>
          <w:sz w:val="28"/>
          <w:szCs w:val="28"/>
        </w:rPr>
      </w:pPr>
    </w:p>
    <w:p w:rsidR="00400F61" w:rsidRDefault="004D4FEB" w:rsidP="00400F61">
      <w:pPr>
        <w:jc w:val="center"/>
        <w:rPr>
          <w:b/>
          <w:sz w:val="48"/>
          <w:szCs w:val="48"/>
        </w:rPr>
      </w:pPr>
      <w:r>
        <w:rPr>
          <w:b/>
          <w:sz w:val="48"/>
          <w:szCs w:val="48"/>
        </w:rPr>
        <w:t>Обобщение опыта</w:t>
      </w:r>
    </w:p>
    <w:p w:rsidR="004D4FEB" w:rsidRPr="00430ACE" w:rsidRDefault="004D4FEB" w:rsidP="00400F61">
      <w:pPr>
        <w:jc w:val="center"/>
        <w:rPr>
          <w:b/>
          <w:sz w:val="48"/>
          <w:szCs w:val="48"/>
        </w:rPr>
      </w:pPr>
    </w:p>
    <w:p w:rsidR="00400F61" w:rsidRPr="00430ACE" w:rsidRDefault="00400F61" w:rsidP="00400F61">
      <w:pPr>
        <w:jc w:val="center"/>
        <w:rPr>
          <w:b/>
          <w:sz w:val="44"/>
          <w:szCs w:val="44"/>
        </w:rPr>
      </w:pPr>
      <w:r>
        <w:rPr>
          <w:b/>
          <w:sz w:val="44"/>
          <w:szCs w:val="44"/>
        </w:rPr>
        <w:t xml:space="preserve">Использование метода проектов </w:t>
      </w:r>
      <w:r w:rsidR="00CE0DBB">
        <w:rPr>
          <w:b/>
          <w:sz w:val="44"/>
          <w:szCs w:val="44"/>
        </w:rPr>
        <w:t xml:space="preserve">на уроках </w:t>
      </w:r>
      <w:r>
        <w:rPr>
          <w:b/>
          <w:sz w:val="44"/>
          <w:szCs w:val="44"/>
        </w:rPr>
        <w:t>физики и технологии</w:t>
      </w:r>
    </w:p>
    <w:p w:rsidR="00400F61" w:rsidRDefault="00400F61" w:rsidP="00400F61">
      <w:pPr>
        <w:jc w:val="center"/>
        <w:rPr>
          <w:sz w:val="28"/>
          <w:szCs w:val="28"/>
        </w:rPr>
      </w:pPr>
    </w:p>
    <w:p w:rsidR="00400F61" w:rsidRDefault="00400F61" w:rsidP="00400F61">
      <w:pPr>
        <w:jc w:val="center"/>
        <w:rPr>
          <w:sz w:val="28"/>
          <w:szCs w:val="28"/>
        </w:rPr>
      </w:pPr>
    </w:p>
    <w:p w:rsidR="00400F61" w:rsidRDefault="00400F61" w:rsidP="00400F61">
      <w:pPr>
        <w:jc w:val="center"/>
        <w:rPr>
          <w:sz w:val="28"/>
          <w:szCs w:val="28"/>
        </w:rPr>
      </w:pPr>
    </w:p>
    <w:p w:rsidR="00400F61" w:rsidRDefault="00400F61" w:rsidP="00400F61">
      <w:pPr>
        <w:jc w:val="center"/>
        <w:rPr>
          <w:sz w:val="28"/>
          <w:szCs w:val="28"/>
        </w:rPr>
      </w:pPr>
    </w:p>
    <w:p w:rsidR="00400F61" w:rsidRDefault="00400F61" w:rsidP="00400F61">
      <w:pPr>
        <w:jc w:val="center"/>
        <w:rPr>
          <w:sz w:val="28"/>
          <w:szCs w:val="28"/>
        </w:rPr>
      </w:pPr>
    </w:p>
    <w:p w:rsidR="00400F61" w:rsidRDefault="00400F61" w:rsidP="00400F61">
      <w:pPr>
        <w:jc w:val="center"/>
        <w:rPr>
          <w:sz w:val="28"/>
          <w:szCs w:val="28"/>
        </w:rPr>
      </w:pPr>
    </w:p>
    <w:p w:rsidR="00400F61" w:rsidRPr="00430ACE" w:rsidRDefault="00400F61" w:rsidP="00400F61">
      <w:pPr>
        <w:jc w:val="center"/>
        <w:rPr>
          <w:sz w:val="28"/>
          <w:szCs w:val="28"/>
        </w:rPr>
      </w:pPr>
    </w:p>
    <w:p w:rsidR="004D4FEB" w:rsidRDefault="00400F61" w:rsidP="004D4FEB">
      <w:pPr>
        <w:spacing w:after="0"/>
        <w:jc w:val="right"/>
        <w:rPr>
          <w:sz w:val="28"/>
          <w:szCs w:val="28"/>
        </w:rPr>
      </w:pPr>
      <w:r w:rsidRPr="00430ACE">
        <w:rPr>
          <w:sz w:val="28"/>
          <w:szCs w:val="28"/>
        </w:rPr>
        <w:t xml:space="preserve">Работу выполнил  </w:t>
      </w:r>
      <w:r>
        <w:rPr>
          <w:sz w:val="28"/>
          <w:szCs w:val="28"/>
        </w:rPr>
        <w:t>А.Е</w:t>
      </w:r>
      <w:r w:rsidRPr="00430ACE">
        <w:rPr>
          <w:sz w:val="28"/>
          <w:szCs w:val="28"/>
        </w:rPr>
        <w:t>.</w:t>
      </w:r>
      <w:r>
        <w:rPr>
          <w:sz w:val="28"/>
          <w:szCs w:val="28"/>
        </w:rPr>
        <w:t xml:space="preserve"> Штурмин</w:t>
      </w:r>
      <w:r w:rsidR="004D4FEB">
        <w:rPr>
          <w:sz w:val="28"/>
          <w:szCs w:val="28"/>
        </w:rPr>
        <w:t>,</w:t>
      </w:r>
    </w:p>
    <w:p w:rsidR="00400F61" w:rsidRDefault="004D4FEB" w:rsidP="004D4FEB">
      <w:pPr>
        <w:spacing w:after="0"/>
        <w:jc w:val="right"/>
        <w:rPr>
          <w:sz w:val="28"/>
          <w:szCs w:val="28"/>
        </w:rPr>
      </w:pPr>
      <w:r>
        <w:rPr>
          <w:sz w:val="28"/>
          <w:szCs w:val="28"/>
        </w:rPr>
        <w:t xml:space="preserve"> учитель 1 кв. категории</w:t>
      </w:r>
    </w:p>
    <w:p w:rsidR="00546DB6" w:rsidRDefault="00546DB6" w:rsidP="00400F61">
      <w:pPr>
        <w:jc w:val="right"/>
        <w:rPr>
          <w:sz w:val="28"/>
          <w:szCs w:val="28"/>
        </w:rPr>
      </w:pPr>
    </w:p>
    <w:p w:rsidR="00546DB6" w:rsidRDefault="00546DB6" w:rsidP="00400F61">
      <w:pPr>
        <w:jc w:val="right"/>
        <w:rPr>
          <w:sz w:val="28"/>
          <w:szCs w:val="28"/>
        </w:rPr>
      </w:pPr>
    </w:p>
    <w:p w:rsidR="00546DB6" w:rsidRDefault="00546DB6" w:rsidP="00400F61">
      <w:pPr>
        <w:jc w:val="right"/>
        <w:rPr>
          <w:sz w:val="28"/>
          <w:szCs w:val="28"/>
        </w:rPr>
      </w:pPr>
    </w:p>
    <w:p w:rsidR="00546DB6" w:rsidRDefault="00546DB6" w:rsidP="00546DB6">
      <w:pPr>
        <w:jc w:val="center"/>
        <w:rPr>
          <w:sz w:val="28"/>
          <w:szCs w:val="28"/>
        </w:rPr>
      </w:pPr>
      <w:r>
        <w:rPr>
          <w:sz w:val="28"/>
          <w:szCs w:val="28"/>
        </w:rPr>
        <w:t>2012 г.</w:t>
      </w:r>
    </w:p>
    <w:p w:rsidR="00EE537B" w:rsidRPr="00266692" w:rsidRDefault="00D65745" w:rsidP="00EE537B">
      <w:pPr>
        <w:jc w:val="center"/>
        <w:rPr>
          <w:b/>
          <w:sz w:val="32"/>
          <w:szCs w:val="32"/>
        </w:rPr>
      </w:pPr>
      <w:r w:rsidRPr="00D65745">
        <w:rPr>
          <w:rFonts w:asciiTheme="minorHAnsi" w:hAnsiTheme="minorHAnsi"/>
          <w:sz w:val="28"/>
          <w:szCs w:val="28"/>
        </w:rPr>
        <w:lastRenderedPageBreak/>
        <w:t xml:space="preserve">    </w:t>
      </w:r>
      <w:r w:rsidR="00EE537B" w:rsidRPr="00266692">
        <w:rPr>
          <w:b/>
          <w:sz w:val="32"/>
          <w:szCs w:val="32"/>
        </w:rPr>
        <w:t>Оглавление</w:t>
      </w:r>
    </w:p>
    <w:p w:rsidR="00EE537B" w:rsidRPr="00266692" w:rsidRDefault="00EE537B" w:rsidP="00EE537B">
      <w:pPr>
        <w:pStyle w:val="af"/>
        <w:numPr>
          <w:ilvl w:val="0"/>
          <w:numId w:val="6"/>
        </w:numPr>
        <w:spacing w:after="120" w:line="360" w:lineRule="auto"/>
        <w:rPr>
          <w:sz w:val="28"/>
          <w:szCs w:val="28"/>
        </w:rPr>
      </w:pPr>
      <w:r w:rsidRPr="00266692">
        <w:rPr>
          <w:sz w:val="28"/>
          <w:szCs w:val="28"/>
        </w:rPr>
        <w:t>Теоретическая часть</w:t>
      </w:r>
      <w:r>
        <w:rPr>
          <w:sz w:val="28"/>
          <w:szCs w:val="28"/>
        </w:rPr>
        <w:t xml:space="preserve">                                                                     </w:t>
      </w:r>
    </w:p>
    <w:p w:rsidR="00EE537B" w:rsidRPr="00266692" w:rsidRDefault="00EE537B" w:rsidP="00EE537B">
      <w:pPr>
        <w:pStyle w:val="af"/>
        <w:numPr>
          <w:ilvl w:val="0"/>
          <w:numId w:val="7"/>
        </w:numPr>
        <w:spacing w:after="120" w:line="360" w:lineRule="auto"/>
        <w:rPr>
          <w:sz w:val="28"/>
          <w:szCs w:val="28"/>
        </w:rPr>
      </w:pPr>
      <w:r w:rsidRPr="00266692">
        <w:rPr>
          <w:sz w:val="28"/>
          <w:szCs w:val="28"/>
        </w:rPr>
        <w:t>Условия возникновения опыта</w:t>
      </w:r>
      <w:r>
        <w:rPr>
          <w:sz w:val="28"/>
          <w:szCs w:val="28"/>
        </w:rPr>
        <w:t xml:space="preserve">                                                   стр. 3</w:t>
      </w:r>
    </w:p>
    <w:p w:rsidR="00EE537B" w:rsidRPr="00266692" w:rsidRDefault="00EE537B" w:rsidP="00EE537B">
      <w:pPr>
        <w:pStyle w:val="a3"/>
        <w:numPr>
          <w:ilvl w:val="0"/>
          <w:numId w:val="7"/>
        </w:numPr>
        <w:spacing w:before="0" w:beforeAutospacing="0" w:after="120" w:afterAutospacing="0" w:line="360" w:lineRule="auto"/>
        <w:rPr>
          <w:rFonts w:asciiTheme="minorHAnsi" w:hAnsiTheme="minorHAnsi"/>
          <w:sz w:val="28"/>
          <w:szCs w:val="28"/>
        </w:rPr>
      </w:pPr>
      <w:r w:rsidRPr="00266692">
        <w:rPr>
          <w:rFonts w:asciiTheme="minorHAnsi" w:hAnsiTheme="minorHAnsi"/>
          <w:sz w:val="28"/>
          <w:szCs w:val="28"/>
        </w:rPr>
        <w:t>Ведущая идея опыта</w:t>
      </w:r>
      <w:r>
        <w:rPr>
          <w:rFonts w:asciiTheme="minorHAnsi" w:hAnsiTheme="minorHAnsi"/>
          <w:sz w:val="28"/>
          <w:szCs w:val="28"/>
        </w:rPr>
        <w:t xml:space="preserve">                                                                      </w:t>
      </w:r>
      <w:r>
        <w:rPr>
          <w:sz w:val="28"/>
          <w:szCs w:val="28"/>
        </w:rPr>
        <w:t>стр. 4</w:t>
      </w:r>
    </w:p>
    <w:p w:rsidR="00EE537B" w:rsidRPr="00266692" w:rsidRDefault="00EE537B" w:rsidP="00EE537B">
      <w:pPr>
        <w:pStyle w:val="af"/>
        <w:numPr>
          <w:ilvl w:val="0"/>
          <w:numId w:val="7"/>
        </w:numPr>
        <w:spacing w:after="120" w:line="360" w:lineRule="auto"/>
        <w:rPr>
          <w:color w:val="000000"/>
          <w:sz w:val="28"/>
          <w:szCs w:val="28"/>
        </w:rPr>
      </w:pPr>
      <w:r w:rsidRPr="00266692">
        <w:rPr>
          <w:color w:val="000000"/>
          <w:sz w:val="28"/>
          <w:szCs w:val="28"/>
        </w:rPr>
        <w:t>Теоретическая база опыта</w:t>
      </w:r>
      <w:r>
        <w:rPr>
          <w:color w:val="000000"/>
          <w:sz w:val="28"/>
          <w:szCs w:val="28"/>
        </w:rPr>
        <w:t xml:space="preserve">                                                           </w:t>
      </w:r>
      <w:r>
        <w:rPr>
          <w:sz w:val="28"/>
          <w:szCs w:val="28"/>
        </w:rPr>
        <w:t>стр. 5</w:t>
      </w:r>
    </w:p>
    <w:p w:rsidR="00EE537B" w:rsidRPr="00266692" w:rsidRDefault="00EE537B" w:rsidP="00EE537B">
      <w:pPr>
        <w:pStyle w:val="af"/>
        <w:numPr>
          <w:ilvl w:val="0"/>
          <w:numId w:val="7"/>
        </w:numPr>
        <w:spacing w:after="120" w:line="360" w:lineRule="auto"/>
        <w:rPr>
          <w:sz w:val="28"/>
          <w:szCs w:val="28"/>
        </w:rPr>
      </w:pPr>
      <w:r w:rsidRPr="00266692">
        <w:rPr>
          <w:sz w:val="28"/>
          <w:szCs w:val="28"/>
        </w:rPr>
        <w:t>Технология опыта</w:t>
      </w:r>
      <w:r>
        <w:rPr>
          <w:sz w:val="28"/>
          <w:szCs w:val="28"/>
        </w:rPr>
        <w:t xml:space="preserve">                                                                           стр. 8</w:t>
      </w:r>
    </w:p>
    <w:p w:rsidR="00EE537B" w:rsidRPr="00266692" w:rsidRDefault="00EE537B" w:rsidP="00EE537B">
      <w:pPr>
        <w:pStyle w:val="af"/>
        <w:numPr>
          <w:ilvl w:val="0"/>
          <w:numId w:val="7"/>
        </w:numPr>
        <w:spacing w:after="120" w:line="360" w:lineRule="auto"/>
        <w:rPr>
          <w:sz w:val="28"/>
          <w:szCs w:val="28"/>
        </w:rPr>
      </w:pPr>
      <w:r w:rsidRPr="00266692">
        <w:rPr>
          <w:color w:val="333333"/>
          <w:sz w:val="28"/>
          <w:szCs w:val="28"/>
        </w:rPr>
        <w:t>Адресная направленность</w:t>
      </w:r>
      <w:r w:rsidRPr="00266692">
        <w:rPr>
          <w:sz w:val="28"/>
          <w:szCs w:val="28"/>
        </w:rPr>
        <w:t xml:space="preserve"> </w:t>
      </w:r>
      <w:r>
        <w:rPr>
          <w:sz w:val="28"/>
          <w:szCs w:val="28"/>
        </w:rPr>
        <w:t xml:space="preserve">                                                          стр. 9</w:t>
      </w:r>
    </w:p>
    <w:p w:rsidR="00EE537B" w:rsidRPr="00266692" w:rsidRDefault="00EE537B" w:rsidP="00EE537B">
      <w:pPr>
        <w:pStyle w:val="af"/>
        <w:numPr>
          <w:ilvl w:val="0"/>
          <w:numId w:val="7"/>
        </w:numPr>
        <w:spacing w:after="120" w:line="360" w:lineRule="auto"/>
        <w:rPr>
          <w:sz w:val="28"/>
          <w:szCs w:val="28"/>
        </w:rPr>
      </w:pPr>
      <w:r>
        <w:rPr>
          <w:color w:val="333333"/>
          <w:sz w:val="28"/>
          <w:szCs w:val="28"/>
        </w:rPr>
        <w:t xml:space="preserve">    Заключение                                                                                  </w:t>
      </w:r>
      <w:r>
        <w:rPr>
          <w:sz w:val="28"/>
          <w:szCs w:val="28"/>
        </w:rPr>
        <w:t>стр. 10</w:t>
      </w:r>
    </w:p>
    <w:p w:rsidR="00EE537B" w:rsidRPr="00266692" w:rsidRDefault="00EE537B" w:rsidP="00EE537B">
      <w:pPr>
        <w:pStyle w:val="af"/>
        <w:numPr>
          <w:ilvl w:val="0"/>
          <w:numId w:val="6"/>
        </w:numPr>
        <w:spacing w:after="120" w:line="360" w:lineRule="auto"/>
        <w:rPr>
          <w:sz w:val="28"/>
          <w:szCs w:val="28"/>
        </w:rPr>
      </w:pPr>
      <w:r w:rsidRPr="00266692">
        <w:rPr>
          <w:sz w:val="28"/>
          <w:szCs w:val="28"/>
        </w:rPr>
        <w:t>Практическая часть</w:t>
      </w:r>
    </w:p>
    <w:p w:rsidR="00EE537B" w:rsidRPr="00266692" w:rsidRDefault="00EE537B" w:rsidP="00EE537B">
      <w:pPr>
        <w:pStyle w:val="af"/>
        <w:numPr>
          <w:ilvl w:val="0"/>
          <w:numId w:val="8"/>
        </w:numPr>
        <w:spacing w:after="120" w:line="360" w:lineRule="auto"/>
        <w:rPr>
          <w:sz w:val="28"/>
          <w:szCs w:val="28"/>
        </w:rPr>
      </w:pPr>
      <w:r w:rsidRPr="00266692">
        <w:rPr>
          <w:sz w:val="28"/>
          <w:szCs w:val="28"/>
        </w:rPr>
        <w:t>Проект «Изготовление дверной ручки»</w:t>
      </w:r>
      <w:r>
        <w:rPr>
          <w:sz w:val="28"/>
          <w:szCs w:val="28"/>
        </w:rPr>
        <w:t xml:space="preserve">                              </w:t>
      </w:r>
    </w:p>
    <w:p w:rsidR="00EE537B" w:rsidRPr="00266692" w:rsidRDefault="00EE537B" w:rsidP="00EE537B">
      <w:pPr>
        <w:pStyle w:val="af"/>
        <w:numPr>
          <w:ilvl w:val="0"/>
          <w:numId w:val="8"/>
        </w:numPr>
        <w:spacing w:after="120" w:line="360" w:lineRule="auto"/>
      </w:pPr>
      <w:r w:rsidRPr="00266692">
        <w:rPr>
          <w:sz w:val="28"/>
          <w:szCs w:val="28"/>
        </w:rPr>
        <w:t>Фото готовых проектов</w:t>
      </w:r>
    </w:p>
    <w:p w:rsidR="00EE537B" w:rsidRDefault="00EE537B" w:rsidP="00EE537B">
      <w:pPr>
        <w:pStyle w:val="af"/>
        <w:numPr>
          <w:ilvl w:val="0"/>
          <w:numId w:val="6"/>
        </w:numPr>
        <w:spacing w:after="120" w:line="360" w:lineRule="auto"/>
        <w:rPr>
          <w:sz w:val="28"/>
          <w:szCs w:val="28"/>
        </w:rPr>
      </w:pPr>
      <w:r w:rsidRPr="00266692">
        <w:rPr>
          <w:sz w:val="28"/>
          <w:szCs w:val="28"/>
        </w:rPr>
        <w:t>Литература</w:t>
      </w: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Default="00E15B9C" w:rsidP="00E15B9C">
      <w:pPr>
        <w:spacing w:after="120" w:line="360" w:lineRule="auto"/>
        <w:rPr>
          <w:sz w:val="28"/>
          <w:szCs w:val="28"/>
        </w:rPr>
      </w:pPr>
    </w:p>
    <w:p w:rsidR="00E15B9C" w:rsidRPr="00E15B9C" w:rsidRDefault="00E15B9C" w:rsidP="00E15B9C">
      <w:pPr>
        <w:spacing w:after="120" w:line="360" w:lineRule="auto"/>
        <w:rPr>
          <w:sz w:val="28"/>
          <w:szCs w:val="28"/>
        </w:rPr>
      </w:pPr>
    </w:p>
    <w:p w:rsidR="00D65745" w:rsidRDefault="00D65745" w:rsidP="00D65745">
      <w:pPr>
        <w:rPr>
          <w:b/>
          <w:sz w:val="28"/>
          <w:szCs w:val="28"/>
          <w:u w:val="single"/>
        </w:rPr>
      </w:pPr>
      <w:r w:rsidRPr="00D65745">
        <w:rPr>
          <w:rFonts w:asciiTheme="minorHAnsi" w:hAnsiTheme="minorHAnsi"/>
          <w:sz w:val="28"/>
          <w:szCs w:val="28"/>
        </w:rPr>
        <w:lastRenderedPageBreak/>
        <w:t xml:space="preserve"> </w:t>
      </w:r>
      <w:r w:rsidRPr="0013089E">
        <w:rPr>
          <w:b/>
          <w:sz w:val="28"/>
          <w:szCs w:val="28"/>
          <w:u w:val="single"/>
        </w:rPr>
        <w:t>Условия возникновения опыта</w:t>
      </w:r>
    </w:p>
    <w:p w:rsidR="00770D94" w:rsidRPr="00770D94" w:rsidRDefault="00770D94" w:rsidP="00770D94">
      <w:pPr>
        <w:ind w:firstLine="708"/>
        <w:rPr>
          <w:sz w:val="28"/>
          <w:szCs w:val="28"/>
        </w:rPr>
      </w:pPr>
      <w:r>
        <w:rPr>
          <w:sz w:val="28"/>
          <w:szCs w:val="28"/>
        </w:rPr>
        <w:t>На уроках технологии ученики выполняют изделия из различных материалов, для каждого класса составлено тематическое планирование, в учебнике есть необходимые чертежи. Работая одновременно учителем физики, я столкнулся с проблемой, что в школе нет некоторых приборов и устройств</w:t>
      </w:r>
      <w:r w:rsidR="00DF27D7">
        <w:rPr>
          <w:sz w:val="28"/>
          <w:szCs w:val="28"/>
        </w:rPr>
        <w:t xml:space="preserve"> для демонстрации физических явлений. Возникла идея изготовить эти устройства вместе с учениками на уроках технологии. Для объединения этих двух предметов решено было использовать проектный метод.</w:t>
      </w:r>
    </w:p>
    <w:p w:rsidR="00D65745" w:rsidRPr="00D65745" w:rsidRDefault="00D65745" w:rsidP="00D65745">
      <w:pPr>
        <w:ind w:firstLine="708"/>
        <w:jc w:val="both"/>
        <w:rPr>
          <w:rFonts w:asciiTheme="minorHAnsi" w:hAnsiTheme="minorHAnsi"/>
          <w:sz w:val="28"/>
          <w:szCs w:val="28"/>
        </w:rPr>
      </w:pPr>
      <w:r w:rsidRPr="00D65745">
        <w:rPr>
          <w:rFonts w:asciiTheme="minorHAnsi" w:hAnsiTheme="minorHAnsi"/>
          <w:sz w:val="28"/>
          <w:szCs w:val="28"/>
        </w:rPr>
        <w:t xml:space="preserve">Метод проектов позволяет решать задачи по формированию и развитию  интеллектуальных умений. Совместная или индивидуальная работа над этой или иной проблемой, имеющая цель не только постараться решить эту проблему и доказать правильность ее решения, но и представить результат своей деятельности в определенном продукте, предусматривает необходимость в разные моменты познавательной, экспериментальной, творческой деятельности использовать совокупность интеллектуальных умений. </w:t>
      </w:r>
    </w:p>
    <w:p w:rsidR="00D65745" w:rsidRPr="00D65745" w:rsidRDefault="00D65745" w:rsidP="00D65745">
      <w:pPr>
        <w:rPr>
          <w:rFonts w:asciiTheme="minorHAnsi" w:hAnsiTheme="minorHAnsi"/>
          <w:sz w:val="28"/>
          <w:szCs w:val="28"/>
        </w:rPr>
      </w:pPr>
      <w:r w:rsidRPr="00D65745">
        <w:rPr>
          <w:rFonts w:asciiTheme="minorHAnsi" w:hAnsiTheme="minorHAnsi"/>
          <w:sz w:val="28"/>
          <w:szCs w:val="28"/>
        </w:rPr>
        <w:t xml:space="preserve">       Применение в проектной деятельности помогает учащимся осваивать новые способы работы с альтернативными источниками информации (Internet,мультимедиа,энциклопедии и пр.), формировать основы информационной культуры. В результате самостоятельной работы у учащихся возрастает мотивация к изучению предмета. В процессе использования информационных технологий, то есть    системы    приемов    деятельности привлечением      всех   возможностей компьютера в проектной работе у них автоматически формируется отношение к компьютеру. Значит, полностью устранить одну из важнейших причин отрицательного отношения к учебе – неуспех, обусловленный непониманием, значительными пробелами в знаниях.</w:t>
      </w:r>
    </w:p>
    <w:p w:rsidR="00D65745" w:rsidRPr="00D65745" w:rsidRDefault="00D65745" w:rsidP="00D65745">
      <w:pPr>
        <w:jc w:val="both"/>
        <w:rPr>
          <w:rFonts w:asciiTheme="minorHAnsi" w:hAnsiTheme="minorHAnsi"/>
          <w:sz w:val="28"/>
          <w:szCs w:val="28"/>
        </w:rPr>
      </w:pPr>
      <w:r w:rsidRPr="00D65745">
        <w:rPr>
          <w:rFonts w:asciiTheme="minorHAnsi" w:hAnsiTheme="minorHAnsi"/>
          <w:sz w:val="28"/>
          <w:szCs w:val="28"/>
        </w:rPr>
        <w:t xml:space="preserve">    Метод проектов предусматривает развитие познава</w:t>
      </w:r>
      <w:r w:rsidRPr="00D65745">
        <w:rPr>
          <w:rFonts w:asciiTheme="minorHAnsi" w:hAnsiTheme="minorHAnsi"/>
          <w:sz w:val="28"/>
          <w:szCs w:val="28"/>
        </w:rPr>
        <w:softHyphen/>
        <w:t>тельных навыков учащихся, умений самостоятельно кон</w:t>
      </w:r>
      <w:r w:rsidRPr="00D65745">
        <w:rPr>
          <w:rFonts w:asciiTheme="minorHAnsi" w:hAnsiTheme="minorHAnsi"/>
          <w:sz w:val="28"/>
          <w:szCs w:val="28"/>
        </w:rPr>
        <w:softHyphen/>
        <w:t>струировать свои знания, анализировать полученную информацию, выдвигать гипотезы и способы достижения развития критического мышления. Использованием учи</w:t>
      </w:r>
      <w:r w:rsidRPr="00D65745">
        <w:rPr>
          <w:rFonts w:asciiTheme="minorHAnsi" w:hAnsiTheme="minorHAnsi"/>
          <w:sz w:val="28"/>
          <w:szCs w:val="28"/>
        </w:rPr>
        <w:softHyphen/>
        <w:t xml:space="preserve">телем метода проектов делает учебный процесс творческим, сжатым, целенаправленным, а ученика - ответственным и целеустремленным. </w:t>
      </w:r>
    </w:p>
    <w:p w:rsidR="00D65745" w:rsidRDefault="00D65745" w:rsidP="00D65745">
      <w:pPr>
        <w:rPr>
          <w:rFonts w:asciiTheme="minorHAnsi" w:hAnsiTheme="minorHAnsi"/>
          <w:sz w:val="28"/>
          <w:szCs w:val="28"/>
        </w:rPr>
      </w:pPr>
    </w:p>
    <w:p w:rsidR="00D65745" w:rsidRPr="0013089E" w:rsidRDefault="00D65745" w:rsidP="00D65745">
      <w:pPr>
        <w:pStyle w:val="a3"/>
        <w:rPr>
          <w:b/>
          <w:sz w:val="28"/>
          <w:szCs w:val="28"/>
          <w:u w:val="single"/>
        </w:rPr>
      </w:pPr>
      <w:r w:rsidRPr="0013089E">
        <w:rPr>
          <w:b/>
          <w:sz w:val="28"/>
          <w:szCs w:val="28"/>
          <w:u w:val="single"/>
        </w:rPr>
        <w:lastRenderedPageBreak/>
        <w:t>Ведущая идея опыта</w:t>
      </w:r>
    </w:p>
    <w:p w:rsidR="00D65745" w:rsidRPr="00D65745" w:rsidRDefault="00D65745" w:rsidP="00D65745">
      <w:pPr>
        <w:jc w:val="both"/>
        <w:rPr>
          <w:rFonts w:asciiTheme="minorHAnsi" w:hAnsiTheme="minorHAnsi"/>
          <w:sz w:val="28"/>
          <w:szCs w:val="28"/>
        </w:rPr>
      </w:pPr>
      <w:r w:rsidRPr="00D65745">
        <w:rPr>
          <w:rFonts w:asciiTheme="minorHAnsi" w:hAnsiTheme="minorHAnsi"/>
          <w:sz w:val="28"/>
          <w:szCs w:val="28"/>
        </w:rPr>
        <w:t xml:space="preserve">          В основу «Метода проекта» положена самостоятельная целенаправленная исследовательская деятельность учащихся. Несмотря на то, что исследование носит учебный характер, при его организации используются общепринятые в науке методы познания. К общенаучным методам относятся аналогия, наблюдение и опыт, анализ и синтез, индукция и дедукция, абстрагирование, конкретизация.  «Метод проектов» может быть использован как при изучении нового материала, так и при закреплении и отработки навыков решения учебных задач. Выбор метода научного познания, который будет использован в учебном исследовании, зависит от изучаемого материала.</w:t>
      </w:r>
    </w:p>
    <w:p w:rsidR="00D65745" w:rsidRDefault="00D65745" w:rsidP="00D65745">
      <w:pPr>
        <w:jc w:val="both"/>
        <w:rPr>
          <w:rFonts w:asciiTheme="minorHAnsi" w:hAnsiTheme="minorHAnsi"/>
          <w:sz w:val="28"/>
          <w:szCs w:val="28"/>
        </w:rPr>
      </w:pPr>
      <w:r w:rsidRPr="00D65745">
        <w:rPr>
          <w:rFonts w:asciiTheme="minorHAnsi" w:hAnsiTheme="minorHAnsi"/>
          <w:sz w:val="28"/>
          <w:szCs w:val="28"/>
        </w:rPr>
        <w:t xml:space="preserve">         Главной отличительной особенностью метода проектов является обучение на активной основе, через целесообразную деятельность ученика, которая соответствует его личным интересам. В основе этого метода лежит развитие познавательных навыков учащихся, умений самостоятельно конструировать свои знания, умений ориентироваться в информационном пространстве, развитие критического и творческого мышления. Метод проектов всегда ориентирован на самостоятельную деятельность учащихся - индивидуальную, парную, групповую, которую учащиеся выполняют в течение определенного отрезка времени.  Метод проектов всегда предполагает решение какой-то проблемы. Решение проблемы предусматривает, с одной стороны, использование совокупности, разнообразных методов, средств обучения, а с другой, предполагает необходимость интегрирования знаний, умений применять знания из различных областей науки, техники, технологии, творческих областей. Для достижения поставленной цели, учащиеся  используют научно-популярную литературу, ресурсы INTERNET, проводят самостоятельные исследования, проводят эксперименты. Учащиеся свои работы оформляют в виде мультимедийных презентаций, в виде рефератов. Методе проектов -  эта технология предполагает совокупность исследовательских, поисковых, проблемных методов, творческих по самой своей сути. </w:t>
      </w:r>
    </w:p>
    <w:p w:rsidR="0013089E" w:rsidRDefault="0013089E" w:rsidP="00D65745">
      <w:pPr>
        <w:rPr>
          <w:color w:val="000000"/>
          <w:sz w:val="28"/>
          <w:szCs w:val="28"/>
          <w:u w:val="single"/>
        </w:rPr>
      </w:pPr>
    </w:p>
    <w:p w:rsidR="0013089E" w:rsidRDefault="0013089E" w:rsidP="00D65745">
      <w:pPr>
        <w:rPr>
          <w:color w:val="000000"/>
          <w:sz w:val="28"/>
          <w:szCs w:val="28"/>
          <w:u w:val="single"/>
        </w:rPr>
      </w:pPr>
    </w:p>
    <w:p w:rsidR="0013089E" w:rsidRDefault="0013089E" w:rsidP="00D65745">
      <w:pPr>
        <w:rPr>
          <w:color w:val="000000"/>
          <w:sz w:val="28"/>
          <w:szCs w:val="28"/>
          <w:u w:val="single"/>
        </w:rPr>
      </w:pPr>
    </w:p>
    <w:p w:rsidR="00D65745" w:rsidRPr="0013089E" w:rsidRDefault="00D65745" w:rsidP="00D65745">
      <w:pPr>
        <w:rPr>
          <w:b/>
          <w:color w:val="000000"/>
          <w:sz w:val="28"/>
          <w:szCs w:val="28"/>
          <w:u w:val="single"/>
        </w:rPr>
      </w:pPr>
      <w:r w:rsidRPr="0013089E">
        <w:rPr>
          <w:b/>
          <w:color w:val="000000"/>
          <w:sz w:val="28"/>
          <w:szCs w:val="28"/>
          <w:u w:val="single"/>
        </w:rPr>
        <w:lastRenderedPageBreak/>
        <w:t>Теоретическая база опыта</w:t>
      </w:r>
    </w:p>
    <w:p w:rsidR="00D65745" w:rsidRPr="00D65745" w:rsidRDefault="00D65745" w:rsidP="00D65745">
      <w:pPr>
        <w:pStyle w:val="a8"/>
        <w:ind w:firstLine="708"/>
        <w:jc w:val="both"/>
        <w:rPr>
          <w:rFonts w:asciiTheme="minorHAnsi" w:hAnsiTheme="minorHAnsi"/>
          <w:sz w:val="28"/>
          <w:szCs w:val="28"/>
        </w:rPr>
      </w:pPr>
      <w:r w:rsidRPr="00D65745">
        <w:rPr>
          <w:rFonts w:asciiTheme="minorHAnsi" w:hAnsiTheme="minorHAnsi"/>
          <w:sz w:val="28"/>
          <w:szCs w:val="28"/>
          <w:lang w:eastAsia="ar-SA"/>
        </w:rPr>
        <w:t xml:space="preserve">   </w:t>
      </w:r>
      <w:r w:rsidRPr="00D65745">
        <w:rPr>
          <w:rFonts w:asciiTheme="minorHAnsi" w:hAnsiTheme="minorHAnsi"/>
          <w:sz w:val="28"/>
          <w:szCs w:val="28"/>
        </w:rPr>
        <w:t xml:space="preserve">Вообще говоря, </w:t>
      </w:r>
      <w:r w:rsidRPr="00D65745">
        <w:rPr>
          <w:rFonts w:asciiTheme="minorHAnsi" w:hAnsiTheme="minorHAnsi"/>
          <w:i/>
          <w:sz w:val="28"/>
          <w:szCs w:val="28"/>
        </w:rPr>
        <w:t xml:space="preserve">главная цель любого проекта – </w:t>
      </w:r>
      <w:r w:rsidRPr="00D65745">
        <w:rPr>
          <w:rFonts w:asciiTheme="minorHAnsi" w:hAnsiTheme="minorHAnsi"/>
          <w:b/>
          <w:i/>
          <w:sz w:val="28"/>
          <w:szCs w:val="28"/>
        </w:rPr>
        <w:t xml:space="preserve">формирование </w:t>
      </w:r>
      <w:r w:rsidRPr="00D65745">
        <w:rPr>
          <w:rFonts w:asciiTheme="minorHAnsi" w:hAnsiTheme="minorHAnsi"/>
          <w:i/>
          <w:sz w:val="28"/>
          <w:szCs w:val="28"/>
        </w:rPr>
        <w:t xml:space="preserve">различных </w:t>
      </w:r>
      <w:r w:rsidRPr="00D65745">
        <w:rPr>
          <w:rFonts w:asciiTheme="minorHAnsi" w:hAnsiTheme="minorHAnsi"/>
          <w:b/>
          <w:i/>
          <w:sz w:val="28"/>
          <w:szCs w:val="28"/>
        </w:rPr>
        <w:t>ключевых компетенций,</w:t>
      </w:r>
      <w:r w:rsidRPr="00D65745">
        <w:rPr>
          <w:rFonts w:asciiTheme="minorHAnsi" w:hAnsiTheme="minorHAnsi"/>
          <w:sz w:val="28"/>
          <w:szCs w:val="28"/>
        </w:rPr>
        <w:t xml:space="preserve"> под которыми в современной педагогике понимаются комплексные свойства личности, включающие взаимосвязанные знания, умения, ценности, а также готовность мобилизовать их в необходимой ситуации.</w:t>
      </w:r>
      <w:r w:rsidRPr="00D65745">
        <w:rPr>
          <w:rFonts w:asciiTheme="minorHAnsi" w:hAnsiTheme="minorHAnsi"/>
          <w:b/>
          <w:bCs/>
          <w:sz w:val="28"/>
          <w:szCs w:val="28"/>
          <w:u w:val="single"/>
        </w:rPr>
        <w:t xml:space="preserve"> </w:t>
      </w:r>
    </w:p>
    <w:p w:rsidR="00D65745" w:rsidRPr="00D65745" w:rsidRDefault="00D65745" w:rsidP="00D65745">
      <w:pPr>
        <w:pStyle w:val="a4"/>
        <w:spacing w:before="0" w:beforeAutospacing="0" w:after="120" w:afterAutospacing="0"/>
        <w:jc w:val="both"/>
        <w:rPr>
          <w:rFonts w:asciiTheme="minorHAnsi" w:hAnsiTheme="minorHAnsi"/>
          <w:b/>
          <w:sz w:val="28"/>
          <w:szCs w:val="28"/>
        </w:rPr>
      </w:pPr>
      <w:r w:rsidRPr="00D65745">
        <w:rPr>
          <w:rFonts w:asciiTheme="minorHAnsi" w:hAnsiTheme="minorHAnsi"/>
          <w:sz w:val="28"/>
          <w:szCs w:val="28"/>
        </w:rPr>
        <w:t xml:space="preserve">В процессе проектной деятельности формируются </w:t>
      </w:r>
      <w:r w:rsidRPr="00D65745">
        <w:rPr>
          <w:rFonts w:asciiTheme="minorHAnsi" w:hAnsiTheme="minorHAnsi"/>
          <w:b/>
          <w:sz w:val="28"/>
          <w:szCs w:val="28"/>
        </w:rPr>
        <w:t>следующие компетенции:</w:t>
      </w:r>
    </w:p>
    <w:p w:rsidR="00D65745" w:rsidRPr="00D65745" w:rsidRDefault="00D65745" w:rsidP="00D65745">
      <w:pPr>
        <w:pStyle w:val="2"/>
        <w:spacing w:after="120"/>
        <w:ind w:left="0" w:firstLine="0"/>
        <w:jc w:val="both"/>
        <w:rPr>
          <w:rFonts w:asciiTheme="minorHAnsi" w:hAnsiTheme="minorHAnsi"/>
          <w:b/>
          <w:sz w:val="28"/>
          <w:szCs w:val="28"/>
        </w:rPr>
      </w:pPr>
      <w:r w:rsidRPr="00D65745">
        <w:rPr>
          <w:rFonts w:asciiTheme="minorHAnsi" w:hAnsiTheme="minorHAnsi"/>
          <w:b/>
          <w:sz w:val="28"/>
          <w:szCs w:val="28"/>
        </w:rPr>
        <w:t>1.</w:t>
      </w:r>
      <w:r w:rsidRPr="00D65745">
        <w:rPr>
          <w:rFonts w:asciiTheme="minorHAnsi" w:hAnsiTheme="minorHAnsi"/>
          <w:sz w:val="28"/>
          <w:szCs w:val="28"/>
        </w:rPr>
        <w:tab/>
      </w:r>
      <w:r w:rsidRPr="00D65745">
        <w:rPr>
          <w:rFonts w:asciiTheme="minorHAnsi" w:hAnsiTheme="minorHAnsi"/>
          <w:b/>
          <w:sz w:val="28"/>
          <w:szCs w:val="28"/>
        </w:rPr>
        <w:t>Рефлексивные умения:</w:t>
      </w:r>
    </w:p>
    <w:p w:rsidR="00D65745" w:rsidRPr="00D65745" w:rsidRDefault="00D65745" w:rsidP="00D65745">
      <w:pPr>
        <w:pStyle w:val="a8"/>
        <w:spacing w:after="120" w:line="240" w:lineRule="auto"/>
        <w:ind w:firstLine="566"/>
        <w:jc w:val="both"/>
        <w:rPr>
          <w:rFonts w:asciiTheme="minorHAnsi" w:hAnsiTheme="minorHAnsi"/>
          <w:sz w:val="28"/>
          <w:szCs w:val="28"/>
        </w:rPr>
      </w:pPr>
      <w:r w:rsidRPr="00D65745">
        <w:rPr>
          <w:rFonts w:asciiTheme="minorHAnsi" w:hAnsiTheme="minorHAnsi"/>
          <w:sz w:val="28"/>
          <w:szCs w:val="28"/>
        </w:rPr>
        <w:t>- умение осмыслить задачу, для решения которой недостаточно знаний;</w:t>
      </w:r>
    </w:p>
    <w:p w:rsidR="00D65745" w:rsidRPr="00D65745" w:rsidRDefault="00D65745" w:rsidP="00D65745">
      <w:pPr>
        <w:pStyle w:val="a8"/>
        <w:spacing w:after="120" w:line="240" w:lineRule="auto"/>
        <w:ind w:firstLine="566"/>
        <w:jc w:val="both"/>
        <w:rPr>
          <w:rFonts w:asciiTheme="minorHAnsi" w:hAnsiTheme="minorHAnsi"/>
          <w:sz w:val="28"/>
          <w:szCs w:val="28"/>
        </w:rPr>
      </w:pPr>
      <w:r w:rsidRPr="00D65745">
        <w:rPr>
          <w:rFonts w:asciiTheme="minorHAnsi" w:hAnsiTheme="minorHAnsi"/>
          <w:sz w:val="28"/>
          <w:szCs w:val="28"/>
        </w:rPr>
        <w:t>- умение отвечать на вопрос: чему нужно научиться для решения задачи;</w:t>
      </w:r>
    </w:p>
    <w:p w:rsidR="00D65745" w:rsidRPr="00D65745" w:rsidRDefault="00D65745" w:rsidP="00D65745">
      <w:pPr>
        <w:pStyle w:val="a8"/>
        <w:spacing w:after="120" w:line="240" w:lineRule="auto"/>
        <w:ind w:firstLine="0"/>
        <w:jc w:val="both"/>
        <w:rPr>
          <w:rFonts w:asciiTheme="minorHAnsi" w:hAnsiTheme="minorHAnsi"/>
          <w:b/>
          <w:sz w:val="28"/>
          <w:szCs w:val="28"/>
        </w:rPr>
      </w:pPr>
      <w:r w:rsidRPr="00D65745">
        <w:rPr>
          <w:rFonts w:asciiTheme="minorHAnsi" w:hAnsiTheme="minorHAnsi"/>
          <w:b/>
          <w:sz w:val="28"/>
          <w:szCs w:val="28"/>
        </w:rPr>
        <w:t xml:space="preserve"> 2.</w:t>
      </w:r>
      <w:r w:rsidRPr="00D65745">
        <w:rPr>
          <w:rFonts w:asciiTheme="minorHAnsi" w:hAnsiTheme="minorHAnsi"/>
          <w:sz w:val="28"/>
          <w:szCs w:val="28"/>
        </w:rPr>
        <w:t xml:space="preserve"> </w:t>
      </w:r>
      <w:r w:rsidRPr="00D65745">
        <w:rPr>
          <w:rFonts w:asciiTheme="minorHAnsi" w:hAnsiTheme="minorHAnsi"/>
          <w:sz w:val="28"/>
          <w:szCs w:val="28"/>
        </w:rPr>
        <w:tab/>
      </w:r>
      <w:r w:rsidRPr="00D65745">
        <w:rPr>
          <w:rFonts w:asciiTheme="minorHAnsi" w:hAnsiTheme="minorHAnsi"/>
          <w:b/>
          <w:sz w:val="28"/>
          <w:szCs w:val="28"/>
        </w:rPr>
        <w:t>Поисковые (исследовательские) умения:</w:t>
      </w:r>
    </w:p>
    <w:p w:rsidR="00D65745" w:rsidRPr="00D65745" w:rsidRDefault="00D65745" w:rsidP="00D65745">
      <w:pPr>
        <w:pStyle w:val="a8"/>
        <w:spacing w:after="120" w:line="240" w:lineRule="auto"/>
        <w:ind w:firstLine="566"/>
        <w:jc w:val="both"/>
        <w:rPr>
          <w:rFonts w:asciiTheme="minorHAnsi" w:hAnsiTheme="minorHAnsi"/>
          <w:sz w:val="28"/>
          <w:szCs w:val="28"/>
        </w:rPr>
      </w:pPr>
      <w:r w:rsidRPr="00D65745">
        <w:rPr>
          <w:rFonts w:asciiTheme="minorHAnsi" w:hAnsiTheme="minorHAnsi"/>
          <w:sz w:val="28"/>
          <w:szCs w:val="28"/>
        </w:rPr>
        <w:t>- умение самостоятельно привлекать знания из различных областей;</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ab/>
        <w:t xml:space="preserve">-умение самостоятельно найти информацию в информационном поле; </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умение находить несколько вариантов решения проблемы;</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умение выдвигать гипотезы;</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умение устанавливать причинно-следственные связи.</w:t>
      </w:r>
    </w:p>
    <w:p w:rsidR="00D65745" w:rsidRPr="00D65745" w:rsidRDefault="00D65745" w:rsidP="00D65745">
      <w:pPr>
        <w:pStyle w:val="2"/>
        <w:spacing w:after="120"/>
        <w:ind w:left="0" w:firstLine="0"/>
        <w:jc w:val="both"/>
        <w:rPr>
          <w:rFonts w:asciiTheme="minorHAnsi" w:hAnsiTheme="minorHAnsi"/>
          <w:b/>
          <w:sz w:val="28"/>
          <w:szCs w:val="28"/>
        </w:rPr>
      </w:pPr>
      <w:r w:rsidRPr="00D65745">
        <w:rPr>
          <w:rFonts w:asciiTheme="minorHAnsi" w:hAnsiTheme="minorHAnsi"/>
          <w:b/>
          <w:sz w:val="28"/>
          <w:szCs w:val="28"/>
        </w:rPr>
        <w:t>3.  Умения и навыки работы в сотрудничестве:</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умения коллективного планирования;</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умение взаимодействовать с любым партнёром;</w:t>
      </w:r>
    </w:p>
    <w:p w:rsidR="00D65745" w:rsidRPr="00D65745" w:rsidRDefault="00D65745" w:rsidP="00D65745">
      <w:pPr>
        <w:pStyle w:val="a8"/>
        <w:spacing w:after="120" w:line="240" w:lineRule="auto"/>
        <w:ind w:firstLine="0"/>
        <w:jc w:val="both"/>
        <w:rPr>
          <w:rFonts w:asciiTheme="minorHAnsi" w:hAnsiTheme="minorHAnsi"/>
          <w:sz w:val="28"/>
          <w:szCs w:val="28"/>
        </w:rPr>
      </w:pPr>
      <w:r w:rsidRPr="00D65745">
        <w:rPr>
          <w:rFonts w:asciiTheme="minorHAnsi" w:hAnsiTheme="minorHAnsi"/>
          <w:sz w:val="28"/>
          <w:szCs w:val="28"/>
          <w:lang w:eastAsia="ar-SA"/>
        </w:rPr>
        <w:t xml:space="preserve">         </w:t>
      </w:r>
      <w:r w:rsidRPr="00D65745">
        <w:rPr>
          <w:rFonts w:asciiTheme="minorHAnsi" w:hAnsiTheme="minorHAnsi"/>
          <w:sz w:val="28"/>
          <w:szCs w:val="28"/>
        </w:rPr>
        <w:t xml:space="preserve">- умения взаимопомощи в группе в решении общих задач: </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навыки делового партнёрского общения;</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умение находить и исправлять ошибки в работе других участников;</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умение проектировать процесс (изделие);</w:t>
      </w:r>
    </w:p>
    <w:p w:rsidR="00D65745" w:rsidRPr="00D65745" w:rsidRDefault="00D65745" w:rsidP="00D65745">
      <w:pPr>
        <w:pStyle w:val="aa"/>
        <w:spacing w:after="120"/>
        <w:jc w:val="both"/>
        <w:rPr>
          <w:rFonts w:asciiTheme="minorHAnsi" w:hAnsiTheme="minorHAnsi"/>
          <w:b/>
          <w:sz w:val="28"/>
          <w:szCs w:val="28"/>
        </w:rPr>
      </w:pPr>
      <w:r w:rsidRPr="00D65745">
        <w:rPr>
          <w:rFonts w:asciiTheme="minorHAnsi" w:hAnsiTheme="minorHAnsi"/>
          <w:b/>
          <w:sz w:val="28"/>
          <w:szCs w:val="28"/>
        </w:rPr>
        <w:t>4.</w:t>
      </w:r>
      <w:r w:rsidRPr="00D65745">
        <w:rPr>
          <w:rFonts w:asciiTheme="minorHAnsi" w:hAnsiTheme="minorHAnsi"/>
          <w:b/>
          <w:sz w:val="28"/>
          <w:szCs w:val="28"/>
        </w:rPr>
        <w:tab/>
        <w:t>Коммуникативные умения:</w:t>
      </w:r>
    </w:p>
    <w:p w:rsidR="00D65745" w:rsidRPr="00D65745" w:rsidRDefault="00D65745" w:rsidP="00D65745">
      <w:pPr>
        <w:pStyle w:val="2"/>
        <w:spacing w:after="120"/>
        <w:ind w:left="0" w:firstLine="540"/>
        <w:jc w:val="both"/>
        <w:rPr>
          <w:rFonts w:asciiTheme="minorHAnsi" w:hAnsiTheme="minorHAnsi"/>
          <w:sz w:val="28"/>
          <w:szCs w:val="28"/>
        </w:rPr>
      </w:pPr>
      <w:r w:rsidRPr="00D65745">
        <w:rPr>
          <w:rFonts w:asciiTheme="minorHAnsi" w:hAnsiTheme="minorHAnsi"/>
          <w:sz w:val="28"/>
          <w:szCs w:val="28"/>
        </w:rPr>
        <w:t>- умение вступать в диалог, задавать вопросы и т.д.;</w:t>
      </w:r>
    </w:p>
    <w:p w:rsidR="00D65745" w:rsidRPr="00D65745" w:rsidRDefault="00D65745" w:rsidP="00D65745">
      <w:pPr>
        <w:pStyle w:val="2"/>
        <w:spacing w:after="120"/>
        <w:ind w:left="0" w:firstLine="540"/>
        <w:jc w:val="both"/>
        <w:rPr>
          <w:rFonts w:asciiTheme="minorHAnsi" w:hAnsiTheme="minorHAnsi"/>
          <w:sz w:val="28"/>
          <w:szCs w:val="28"/>
        </w:rPr>
      </w:pPr>
      <w:r w:rsidRPr="00D65745">
        <w:rPr>
          <w:rFonts w:asciiTheme="minorHAnsi" w:hAnsiTheme="minorHAnsi"/>
          <w:sz w:val="28"/>
          <w:szCs w:val="28"/>
        </w:rPr>
        <w:t>- умение вести дискуссию;</w:t>
      </w:r>
    </w:p>
    <w:p w:rsidR="00D65745" w:rsidRPr="00D65745" w:rsidRDefault="00D65745" w:rsidP="00D65745">
      <w:pPr>
        <w:pStyle w:val="2"/>
        <w:spacing w:after="120"/>
        <w:ind w:left="0" w:firstLine="540"/>
        <w:jc w:val="both"/>
        <w:rPr>
          <w:rFonts w:asciiTheme="minorHAnsi" w:hAnsiTheme="minorHAnsi"/>
          <w:sz w:val="28"/>
          <w:szCs w:val="28"/>
        </w:rPr>
      </w:pPr>
      <w:r w:rsidRPr="00D65745">
        <w:rPr>
          <w:rFonts w:asciiTheme="minorHAnsi" w:hAnsiTheme="minorHAnsi"/>
          <w:sz w:val="28"/>
          <w:szCs w:val="28"/>
        </w:rPr>
        <w:t>- умение отстаивать свою точку зрения;</w:t>
      </w:r>
    </w:p>
    <w:p w:rsidR="00D65745" w:rsidRPr="00D65745" w:rsidRDefault="00D65745" w:rsidP="00D65745">
      <w:pPr>
        <w:pStyle w:val="2"/>
        <w:spacing w:after="120"/>
        <w:ind w:left="0" w:firstLine="540"/>
        <w:jc w:val="both"/>
        <w:rPr>
          <w:rFonts w:asciiTheme="minorHAnsi" w:hAnsiTheme="minorHAnsi"/>
          <w:sz w:val="28"/>
          <w:szCs w:val="28"/>
        </w:rPr>
      </w:pPr>
      <w:r w:rsidRPr="00D65745">
        <w:rPr>
          <w:rFonts w:asciiTheme="minorHAnsi" w:hAnsiTheme="minorHAnsi"/>
          <w:sz w:val="28"/>
          <w:szCs w:val="28"/>
        </w:rPr>
        <w:t>- умение находить компромисс;</w:t>
      </w:r>
    </w:p>
    <w:p w:rsidR="00D65745" w:rsidRPr="00D65745" w:rsidRDefault="00D65745" w:rsidP="00D65745">
      <w:pPr>
        <w:pStyle w:val="2"/>
        <w:spacing w:after="120"/>
        <w:ind w:left="0" w:firstLine="540"/>
        <w:jc w:val="both"/>
        <w:rPr>
          <w:rFonts w:asciiTheme="minorHAnsi" w:hAnsiTheme="minorHAnsi"/>
          <w:sz w:val="28"/>
          <w:szCs w:val="28"/>
        </w:rPr>
      </w:pPr>
      <w:r w:rsidRPr="00D65745">
        <w:rPr>
          <w:rFonts w:asciiTheme="minorHAnsi" w:hAnsiTheme="minorHAnsi"/>
          <w:sz w:val="28"/>
          <w:szCs w:val="28"/>
        </w:rPr>
        <w:t>- навыки интервьюирования, устного опроса;</w:t>
      </w:r>
    </w:p>
    <w:p w:rsidR="00D65745" w:rsidRPr="00D65745" w:rsidRDefault="00D65745" w:rsidP="00D65745">
      <w:pPr>
        <w:pStyle w:val="aa"/>
        <w:spacing w:after="120"/>
        <w:jc w:val="both"/>
        <w:rPr>
          <w:rFonts w:asciiTheme="minorHAnsi" w:hAnsiTheme="minorHAnsi"/>
          <w:b/>
          <w:sz w:val="28"/>
          <w:szCs w:val="28"/>
        </w:rPr>
      </w:pPr>
      <w:r w:rsidRPr="00D65745">
        <w:rPr>
          <w:rFonts w:asciiTheme="minorHAnsi" w:hAnsiTheme="minorHAnsi"/>
          <w:b/>
          <w:sz w:val="28"/>
          <w:szCs w:val="28"/>
        </w:rPr>
        <w:t>5.</w:t>
      </w:r>
      <w:r w:rsidRPr="00D65745">
        <w:rPr>
          <w:rFonts w:asciiTheme="minorHAnsi" w:hAnsiTheme="minorHAnsi"/>
          <w:b/>
          <w:sz w:val="28"/>
          <w:szCs w:val="28"/>
        </w:rPr>
        <w:tab/>
        <w:t>Презентационные умения и навыки:</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навыки монологической речи;</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lastRenderedPageBreak/>
        <w:t>- умение уверенно держать себя во время выступления;</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артистические умения;</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умение пользоваться средствами наглядности при выступлении;</w:t>
      </w:r>
    </w:p>
    <w:p w:rsidR="00D65745" w:rsidRPr="00D65745" w:rsidRDefault="00D65745" w:rsidP="00D65745">
      <w:pPr>
        <w:pStyle w:val="a8"/>
        <w:spacing w:after="120" w:line="240" w:lineRule="auto"/>
        <w:ind w:firstLine="540"/>
        <w:jc w:val="both"/>
        <w:rPr>
          <w:rFonts w:asciiTheme="minorHAnsi" w:hAnsiTheme="minorHAnsi"/>
          <w:sz w:val="28"/>
          <w:szCs w:val="28"/>
        </w:rPr>
      </w:pPr>
      <w:r w:rsidRPr="00D65745">
        <w:rPr>
          <w:rFonts w:asciiTheme="minorHAnsi" w:hAnsiTheme="minorHAnsi"/>
          <w:sz w:val="28"/>
          <w:szCs w:val="28"/>
        </w:rPr>
        <w:t xml:space="preserve">- умение отвечать на незапланированные вопросы. </w:t>
      </w:r>
    </w:p>
    <w:p w:rsidR="00D65745" w:rsidRPr="00D65745" w:rsidRDefault="00D65745" w:rsidP="00D65745">
      <w:pPr>
        <w:pStyle w:val="a3"/>
        <w:spacing w:before="0" w:beforeAutospacing="0" w:after="120" w:afterAutospacing="0"/>
        <w:ind w:firstLine="540"/>
        <w:jc w:val="both"/>
        <w:rPr>
          <w:rFonts w:asciiTheme="minorHAnsi" w:hAnsiTheme="minorHAnsi"/>
          <w:sz w:val="28"/>
          <w:szCs w:val="28"/>
        </w:rPr>
      </w:pPr>
      <w:r w:rsidRPr="00D65745">
        <w:rPr>
          <w:rFonts w:asciiTheme="minorHAnsi" w:hAnsiTheme="minorHAnsi"/>
          <w:b/>
          <w:bCs/>
          <w:i/>
          <w:iCs/>
          <w:sz w:val="28"/>
          <w:szCs w:val="28"/>
        </w:rPr>
        <w:t>Роль учащихся:</w:t>
      </w:r>
      <w:r w:rsidRPr="00D65745">
        <w:rPr>
          <w:rFonts w:asciiTheme="minorHAnsi" w:hAnsiTheme="minorHAnsi"/>
          <w:sz w:val="28"/>
          <w:szCs w:val="28"/>
        </w:rPr>
        <w:t xml:space="preserve"> они выступают активными участниками процесса, а не пассивными статистами. Деятельность в рабочих группах помогает им научиться работать в «команде». Школьники свободны в выборе способов и видов деятельности для достижения поставленной цели, им никто не говорит, как и что необходимо. Самое интересное, что даже неудачно выполненный проект также имеет большое положительное педагогическое значение. </w:t>
      </w:r>
    </w:p>
    <w:p w:rsidR="00D65745" w:rsidRPr="00D65745" w:rsidRDefault="00D65745" w:rsidP="00D65745">
      <w:pPr>
        <w:pStyle w:val="a3"/>
        <w:spacing w:before="0" w:beforeAutospacing="0" w:after="120" w:afterAutospacing="0"/>
        <w:jc w:val="both"/>
        <w:rPr>
          <w:rFonts w:asciiTheme="minorHAnsi" w:hAnsiTheme="minorHAnsi"/>
          <w:b/>
          <w:bCs/>
          <w:sz w:val="28"/>
          <w:szCs w:val="28"/>
        </w:rPr>
      </w:pPr>
      <w:r w:rsidRPr="00D65745">
        <w:rPr>
          <w:rFonts w:asciiTheme="minorHAnsi" w:hAnsiTheme="minorHAnsi"/>
          <w:b/>
          <w:bCs/>
          <w:sz w:val="28"/>
          <w:szCs w:val="28"/>
        </w:rPr>
        <w:t>Проектная деятельность способствует развитию:</w:t>
      </w:r>
    </w:p>
    <w:p w:rsidR="00D65745" w:rsidRPr="00D65745" w:rsidRDefault="00D65745" w:rsidP="00D65745">
      <w:pPr>
        <w:pStyle w:val="a3"/>
        <w:numPr>
          <w:ilvl w:val="0"/>
          <w:numId w:val="5"/>
        </w:numPr>
        <w:suppressAutoHyphens/>
        <w:spacing w:before="0" w:beforeAutospacing="0" w:after="120" w:afterAutospacing="0"/>
        <w:jc w:val="both"/>
        <w:rPr>
          <w:rFonts w:asciiTheme="minorHAnsi" w:hAnsiTheme="minorHAnsi"/>
          <w:b/>
          <w:bCs/>
          <w:sz w:val="28"/>
          <w:szCs w:val="28"/>
        </w:rPr>
      </w:pPr>
      <w:r w:rsidRPr="00D65745">
        <w:rPr>
          <w:rFonts w:asciiTheme="minorHAnsi" w:hAnsiTheme="minorHAnsi"/>
          <w:sz w:val="28"/>
          <w:szCs w:val="28"/>
        </w:rPr>
        <w:t>Рефлексивных умений</w:t>
      </w:r>
    </w:p>
    <w:p w:rsidR="00D65745" w:rsidRPr="00D65745" w:rsidRDefault="00D65745" w:rsidP="00D65745">
      <w:pPr>
        <w:pStyle w:val="a3"/>
        <w:numPr>
          <w:ilvl w:val="0"/>
          <w:numId w:val="5"/>
        </w:numPr>
        <w:suppressAutoHyphens/>
        <w:spacing w:before="0" w:beforeAutospacing="0" w:after="120" w:afterAutospacing="0"/>
        <w:jc w:val="both"/>
        <w:rPr>
          <w:rFonts w:asciiTheme="minorHAnsi" w:hAnsiTheme="minorHAnsi"/>
          <w:b/>
          <w:bCs/>
          <w:sz w:val="28"/>
          <w:szCs w:val="28"/>
        </w:rPr>
      </w:pPr>
      <w:r w:rsidRPr="00D65745">
        <w:rPr>
          <w:rFonts w:asciiTheme="minorHAnsi" w:hAnsiTheme="minorHAnsi"/>
          <w:sz w:val="28"/>
          <w:szCs w:val="28"/>
        </w:rPr>
        <w:t xml:space="preserve"> Поисковых умений</w:t>
      </w:r>
    </w:p>
    <w:p w:rsidR="00D65745" w:rsidRPr="00D65745" w:rsidRDefault="00D65745" w:rsidP="00D65745">
      <w:pPr>
        <w:pStyle w:val="a3"/>
        <w:numPr>
          <w:ilvl w:val="0"/>
          <w:numId w:val="5"/>
        </w:numPr>
        <w:suppressAutoHyphens/>
        <w:spacing w:before="0" w:beforeAutospacing="0" w:after="120" w:afterAutospacing="0"/>
        <w:jc w:val="both"/>
        <w:rPr>
          <w:rFonts w:asciiTheme="minorHAnsi" w:hAnsiTheme="minorHAnsi"/>
          <w:b/>
          <w:bCs/>
          <w:sz w:val="28"/>
          <w:szCs w:val="28"/>
        </w:rPr>
      </w:pPr>
      <w:r w:rsidRPr="00D65745">
        <w:rPr>
          <w:rFonts w:asciiTheme="minorHAnsi" w:hAnsiTheme="minorHAnsi"/>
          <w:sz w:val="28"/>
          <w:szCs w:val="28"/>
        </w:rPr>
        <w:t xml:space="preserve"> Навыков оценочной самостоятельности</w:t>
      </w:r>
    </w:p>
    <w:p w:rsidR="00D65745" w:rsidRPr="00D65745" w:rsidRDefault="00D65745" w:rsidP="00D65745">
      <w:pPr>
        <w:pStyle w:val="a3"/>
        <w:numPr>
          <w:ilvl w:val="0"/>
          <w:numId w:val="5"/>
        </w:numPr>
        <w:suppressAutoHyphens/>
        <w:spacing w:before="0" w:beforeAutospacing="0" w:after="120" w:afterAutospacing="0"/>
        <w:jc w:val="both"/>
        <w:rPr>
          <w:rFonts w:asciiTheme="minorHAnsi" w:hAnsiTheme="minorHAnsi"/>
          <w:b/>
          <w:bCs/>
          <w:sz w:val="28"/>
          <w:szCs w:val="28"/>
        </w:rPr>
      </w:pPr>
      <w:r w:rsidRPr="00D65745">
        <w:rPr>
          <w:rFonts w:asciiTheme="minorHAnsi" w:hAnsiTheme="minorHAnsi"/>
          <w:sz w:val="28"/>
          <w:szCs w:val="28"/>
        </w:rPr>
        <w:t xml:space="preserve"> Умений и навыков работы в команде, сотрудничестве</w:t>
      </w:r>
    </w:p>
    <w:p w:rsidR="00D65745" w:rsidRPr="00D65745" w:rsidRDefault="00D65745" w:rsidP="00D65745">
      <w:pPr>
        <w:pStyle w:val="a3"/>
        <w:numPr>
          <w:ilvl w:val="0"/>
          <w:numId w:val="5"/>
        </w:numPr>
        <w:suppressAutoHyphens/>
        <w:spacing w:before="0" w:beforeAutospacing="0" w:after="120" w:afterAutospacing="0"/>
        <w:jc w:val="both"/>
        <w:rPr>
          <w:rFonts w:asciiTheme="minorHAnsi" w:hAnsiTheme="minorHAnsi"/>
          <w:b/>
          <w:bCs/>
          <w:sz w:val="28"/>
          <w:szCs w:val="28"/>
        </w:rPr>
      </w:pPr>
      <w:r w:rsidRPr="00D65745">
        <w:rPr>
          <w:rFonts w:asciiTheme="minorHAnsi" w:hAnsiTheme="minorHAnsi"/>
          <w:sz w:val="28"/>
          <w:szCs w:val="28"/>
        </w:rPr>
        <w:t xml:space="preserve"> Менеджерских умений и навыков</w:t>
      </w:r>
    </w:p>
    <w:p w:rsidR="00D65745" w:rsidRPr="00D65745" w:rsidRDefault="00D65745" w:rsidP="00D65745">
      <w:pPr>
        <w:pStyle w:val="a3"/>
        <w:numPr>
          <w:ilvl w:val="0"/>
          <w:numId w:val="5"/>
        </w:numPr>
        <w:suppressAutoHyphens/>
        <w:spacing w:before="0" w:beforeAutospacing="0" w:after="120" w:afterAutospacing="0"/>
        <w:jc w:val="both"/>
        <w:rPr>
          <w:rFonts w:asciiTheme="minorHAnsi" w:hAnsiTheme="minorHAnsi"/>
          <w:b/>
          <w:bCs/>
          <w:sz w:val="28"/>
          <w:szCs w:val="28"/>
        </w:rPr>
      </w:pPr>
      <w:r w:rsidRPr="00D65745">
        <w:rPr>
          <w:rFonts w:asciiTheme="minorHAnsi" w:hAnsiTheme="minorHAnsi"/>
          <w:sz w:val="28"/>
          <w:szCs w:val="28"/>
        </w:rPr>
        <w:t xml:space="preserve"> Коммуникативных умений</w:t>
      </w:r>
    </w:p>
    <w:p w:rsidR="00D65745" w:rsidRPr="00D65745" w:rsidRDefault="00D65745" w:rsidP="00D65745">
      <w:pPr>
        <w:pStyle w:val="a3"/>
        <w:numPr>
          <w:ilvl w:val="0"/>
          <w:numId w:val="5"/>
        </w:numPr>
        <w:suppressAutoHyphens/>
        <w:spacing w:before="0" w:beforeAutospacing="0" w:after="120" w:afterAutospacing="0"/>
        <w:jc w:val="both"/>
        <w:rPr>
          <w:rFonts w:asciiTheme="minorHAnsi" w:hAnsiTheme="minorHAnsi"/>
          <w:b/>
          <w:bCs/>
          <w:sz w:val="28"/>
          <w:szCs w:val="28"/>
        </w:rPr>
      </w:pPr>
      <w:r w:rsidRPr="00D65745">
        <w:rPr>
          <w:rFonts w:asciiTheme="minorHAnsi" w:hAnsiTheme="minorHAnsi"/>
          <w:sz w:val="28"/>
          <w:szCs w:val="28"/>
        </w:rPr>
        <w:t xml:space="preserve"> Презентационных умений и навыков</w:t>
      </w:r>
    </w:p>
    <w:p w:rsidR="00D65745" w:rsidRDefault="00D65745" w:rsidP="00D65745">
      <w:pPr>
        <w:pStyle w:val="a3"/>
        <w:spacing w:before="0" w:beforeAutospacing="0" w:after="120" w:afterAutospacing="0"/>
        <w:ind w:left="360"/>
        <w:jc w:val="both"/>
        <w:rPr>
          <w:rFonts w:asciiTheme="minorHAnsi" w:hAnsiTheme="minorHAnsi"/>
          <w:bCs/>
          <w:i/>
          <w:iCs/>
          <w:sz w:val="28"/>
          <w:szCs w:val="28"/>
        </w:rPr>
      </w:pPr>
      <w:r w:rsidRPr="0013089E">
        <w:rPr>
          <w:rFonts w:asciiTheme="minorHAnsi" w:hAnsiTheme="minorHAnsi"/>
          <w:bCs/>
          <w:i/>
          <w:iCs/>
          <w:sz w:val="28"/>
          <w:szCs w:val="28"/>
        </w:rPr>
        <w:t>Центральным принципом проектной работы является совместная работа (педагог - обучающийся).</w:t>
      </w:r>
    </w:p>
    <w:p w:rsidR="00EE537B" w:rsidRPr="0013089E" w:rsidRDefault="00EE537B" w:rsidP="00D65745">
      <w:pPr>
        <w:pStyle w:val="a3"/>
        <w:spacing w:before="0" w:beforeAutospacing="0" w:after="120" w:afterAutospacing="0"/>
        <w:ind w:left="360"/>
        <w:jc w:val="both"/>
        <w:rPr>
          <w:rFonts w:asciiTheme="minorHAnsi" w:hAnsiTheme="minorHAnsi"/>
          <w:sz w:val="28"/>
          <w:szCs w:val="28"/>
        </w:rPr>
      </w:pPr>
    </w:p>
    <w:p w:rsidR="00D65745" w:rsidRPr="0013089E" w:rsidRDefault="00D65745" w:rsidP="0013089E">
      <w:pPr>
        <w:pStyle w:val="a3"/>
        <w:spacing w:before="0" w:beforeAutospacing="0" w:after="120" w:afterAutospacing="0"/>
        <w:jc w:val="center"/>
        <w:rPr>
          <w:rFonts w:asciiTheme="minorHAnsi" w:hAnsiTheme="minorHAnsi"/>
          <w:sz w:val="28"/>
          <w:szCs w:val="28"/>
        </w:rPr>
      </w:pPr>
      <w:r w:rsidRPr="0013089E">
        <w:rPr>
          <w:rFonts w:asciiTheme="minorHAnsi" w:hAnsiTheme="minorHAnsi"/>
          <w:b/>
          <w:bCs/>
          <w:sz w:val="28"/>
          <w:szCs w:val="28"/>
        </w:rPr>
        <w:t>Этапы проектной деятельности.</w:t>
      </w:r>
    </w:p>
    <w:p w:rsidR="00D65745" w:rsidRPr="0013089E" w:rsidRDefault="00D65745" w:rsidP="00D65745">
      <w:pPr>
        <w:pStyle w:val="a3"/>
        <w:spacing w:before="0" w:beforeAutospacing="0" w:after="120" w:afterAutospacing="0"/>
        <w:jc w:val="both"/>
        <w:rPr>
          <w:rFonts w:asciiTheme="minorHAnsi" w:hAnsiTheme="minorHAnsi"/>
          <w:sz w:val="28"/>
          <w:szCs w:val="28"/>
        </w:rPr>
      </w:pPr>
      <w:r w:rsidRPr="00D65745">
        <w:rPr>
          <w:rFonts w:asciiTheme="minorHAnsi" w:hAnsiTheme="minorHAnsi"/>
          <w:b/>
          <w:bCs/>
          <w:i/>
          <w:iCs/>
          <w:sz w:val="28"/>
          <w:szCs w:val="28"/>
          <w:u w:val="single"/>
        </w:rPr>
        <w:t xml:space="preserve"> </w:t>
      </w:r>
      <w:r w:rsidRPr="0013089E">
        <w:rPr>
          <w:rFonts w:asciiTheme="minorHAnsi" w:hAnsiTheme="minorHAnsi"/>
          <w:bCs/>
          <w:i/>
          <w:iCs/>
          <w:sz w:val="28"/>
          <w:szCs w:val="28"/>
          <w:u w:val="single"/>
        </w:rPr>
        <w:t>1.Этап предпроектной подготовки</w:t>
      </w:r>
    </w:p>
    <w:p w:rsidR="00D65745" w:rsidRPr="00D65745" w:rsidRDefault="00D65745" w:rsidP="00D65745">
      <w:pPr>
        <w:pStyle w:val="a3"/>
        <w:numPr>
          <w:ilvl w:val="0"/>
          <w:numId w:val="1"/>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выбор и формулирование темы проекта;</w:t>
      </w:r>
    </w:p>
    <w:p w:rsidR="00D65745" w:rsidRPr="00D65745" w:rsidRDefault="00D65745" w:rsidP="00D65745">
      <w:pPr>
        <w:pStyle w:val="a3"/>
        <w:numPr>
          <w:ilvl w:val="0"/>
          <w:numId w:val="1"/>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определение цели исследовательского проекта;</w:t>
      </w:r>
    </w:p>
    <w:p w:rsidR="00D65745" w:rsidRPr="00D65745" w:rsidRDefault="00D65745" w:rsidP="00D65745">
      <w:pPr>
        <w:pStyle w:val="a3"/>
        <w:numPr>
          <w:ilvl w:val="0"/>
          <w:numId w:val="1"/>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определение цели учебно-исследовательского проекта;</w:t>
      </w:r>
    </w:p>
    <w:p w:rsidR="00D65745" w:rsidRPr="00D65745" w:rsidRDefault="00D65745" w:rsidP="00D65745">
      <w:pPr>
        <w:pStyle w:val="a3"/>
        <w:numPr>
          <w:ilvl w:val="0"/>
          <w:numId w:val="1"/>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выдвижение гипотезы;</w:t>
      </w:r>
    </w:p>
    <w:p w:rsidR="00D65745" w:rsidRPr="00D65745" w:rsidRDefault="00D65745" w:rsidP="00D65745">
      <w:pPr>
        <w:pStyle w:val="a3"/>
        <w:numPr>
          <w:ilvl w:val="0"/>
          <w:numId w:val="1"/>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постановка задач;</w:t>
      </w:r>
    </w:p>
    <w:p w:rsidR="00D65745" w:rsidRPr="00D65745" w:rsidRDefault="00D65745" w:rsidP="00D65745">
      <w:pPr>
        <w:pStyle w:val="a3"/>
        <w:numPr>
          <w:ilvl w:val="0"/>
          <w:numId w:val="1"/>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определение методов исследования;</w:t>
      </w:r>
    </w:p>
    <w:p w:rsidR="00D65745" w:rsidRPr="00D65745" w:rsidRDefault="00D65745" w:rsidP="00D65745">
      <w:pPr>
        <w:pStyle w:val="a3"/>
        <w:numPr>
          <w:ilvl w:val="0"/>
          <w:numId w:val="1"/>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сбор необходимой информации.</w:t>
      </w:r>
    </w:p>
    <w:p w:rsidR="00D65745" w:rsidRPr="0013089E" w:rsidRDefault="00D65745" w:rsidP="00D65745">
      <w:pPr>
        <w:pStyle w:val="a3"/>
        <w:spacing w:before="0" w:beforeAutospacing="0" w:after="120" w:afterAutospacing="0"/>
        <w:jc w:val="both"/>
        <w:rPr>
          <w:rFonts w:asciiTheme="minorHAnsi" w:hAnsiTheme="minorHAnsi"/>
          <w:sz w:val="28"/>
          <w:szCs w:val="28"/>
        </w:rPr>
      </w:pPr>
      <w:r w:rsidRPr="0013089E">
        <w:rPr>
          <w:rFonts w:asciiTheme="minorHAnsi" w:hAnsiTheme="minorHAnsi"/>
          <w:bCs/>
          <w:i/>
          <w:iCs/>
          <w:sz w:val="28"/>
          <w:szCs w:val="28"/>
          <w:u w:val="single"/>
        </w:rPr>
        <w:t>2. Этап планирования</w:t>
      </w:r>
    </w:p>
    <w:p w:rsidR="00D65745" w:rsidRPr="00D65745" w:rsidRDefault="00D65745" w:rsidP="00D65745">
      <w:pPr>
        <w:pStyle w:val="a3"/>
        <w:numPr>
          <w:ilvl w:val="0"/>
          <w:numId w:val="2"/>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планирование процесса выполнения проекта руководителем;</w:t>
      </w:r>
    </w:p>
    <w:p w:rsidR="00D65745" w:rsidRPr="00D65745" w:rsidRDefault="00D65745" w:rsidP="00D65745">
      <w:pPr>
        <w:pStyle w:val="a3"/>
        <w:numPr>
          <w:ilvl w:val="0"/>
          <w:numId w:val="2"/>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lastRenderedPageBreak/>
        <w:t xml:space="preserve">   обсуждение возможных результатов по направлениям исследования;</w:t>
      </w:r>
    </w:p>
    <w:p w:rsidR="00D65745" w:rsidRPr="00D65745" w:rsidRDefault="00D65745" w:rsidP="00D65745">
      <w:pPr>
        <w:pStyle w:val="a3"/>
        <w:numPr>
          <w:ilvl w:val="0"/>
          <w:numId w:val="2"/>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планирование работы творческих групп;</w:t>
      </w:r>
    </w:p>
    <w:p w:rsidR="00D65745" w:rsidRPr="00D65745" w:rsidRDefault="00D65745" w:rsidP="00D65745">
      <w:pPr>
        <w:pStyle w:val="a3"/>
        <w:numPr>
          <w:ilvl w:val="0"/>
          <w:numId w:val="2"/>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определение сроков представления промежуточных и итоговых</w:t>
      </w:r>
    </w:p>
    <w:p w:rsidR="00D65745" w:rsidRPr="00D65745" w:rsidRDefault="00D65745" w:rsidP="00D65745">
      <w:pPr>
        <w:pStyle w:val="a3"/>
        <w:numPr>
          <w:ilvl w:val="0"/>
          <w:numId w:val="2"/>
        </w:numPr>
        <w:suppressAutoHyphens/>
        <w:spacing w:before="0" w:beforeAutospacing="0" w:after="120" w:afterAutospacing="0"/>
        <w:jc w:val="both"/>
        <w:rPr>
          <w:rFonts w:asciiTheme="minorHAnsi" w:hAnsiTheme="minorHAnsi"/>
          <w:i/>
          <w:iCs/>
          <w:sz w:val="28"/>
          <w:szCs w:val="28"/>
        </w:rPr>
      </w:pPr>
      <w:r w:rsidRPr="00D65745">
        <w:rPr>
          <w:rFonts w:asciiTheme="minorHAnsi" w:hAnsiTheme="minorHAnsi"/>
          <w:sz w:val="28"/>
          <w:szCs w:val="28"/>
        </w:rPr>
        <w:t xml:space="preserve">   результатов.</w:t>
      </w:r>
    </w:p>
    <w:p w:rsidR="00D65745" w:rsidRPr="0013089E" w:rsidRDefault="00D65745" w:rsidP="00D65745">
      <w:pPr>
        <w:pStyle w:val="a3"/>
        <w:spacing w:before="0" w:beforeAutospacing="0" w:after="120" w:afterAutospacing="0"/>
        <w:jc w:val="both"/>
        <w:rPr>
          <w:rFonts w:asciiTheme="minorHAnsi" w:hAnsiTheme="minorHAnsi"/>
          <w:bCs/>
          <w:sz w:val="28"/>
          <w:szCs w:val="28"/>
          <w:u w:val="single"/>
        </w:rPr>
      </w:pPr>
      <w:r w:rsidRPr="0013089E">
        <w:rPr>
          <w:rFonts w:asciiTheme="minorHAnsi" w:hAnsiTheme="minorHAnsi"/>
          <w:bCs/>
          <w:i/>
          <w:iCs/>
          <w:sz w:val="28"/>
          <w:szCs w:val="28"/>
          <w:u w:val="single"/>
        </w:rPr>
        <w:t>3. Организационно-исследовательский этап</w:t>
      </w:r>
    </w:p>
    <w:p w:rsidR="00D65745" w:rsidRPr="00D65745" w:rsidRDefault="00D65745" w:rsidP="00D65745">
      <w:pPr>
        <w:pStyle w:val="a3"/>
        <w:numPr>
          <w:ilvl w:val="0"/>
          <w:numId w:val="3"/>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обсуждение и обработка информаций по направлениям исследования;</w:t>
      </w:r>
    </w:p>
    <w:p w:rsidR="00D65745" w:rsidRPr="00D65745" w:rsidRDefault="00D65745" w:rsidP="00D65745">
      <w:pPr>
        <w:pStyle w:val="a3"/>
        <w:numPr>
          <w:ilvl w:val="0"/>
          <w:numId w:val="3"/>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подведение промежуточных итогов исследования;</w:t>
      </w:r>
    </w:p>
    <w:p w:rsidR="00D65745" w:rsidRPr="00D65745" w:rsidRDefault="00D65745" w:rsidP="00D65745">
      <w:pPr>
        <w:pStyle w:val="a3"/>
        <w:numPr>
          <w:ilvl w:val="0"/>
          <w:numId w:val="3"/>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дополнительный сбор информации;</w:t>
      </w:r>
    </w:p>
    <w:p w:rsidR="00D65745" w:rsidRPr="00D65745" w:rsidRDefault="00D65745" w:rsidP="00D65745">
      <w:pPr>
        <w:pStyle w:val="a3"/>
        <w:numPr>
          <w:ilvl w:val="0"/>
          <w:numId w:val="3"/>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сопоставление конечных результатов с положениями выдвинутой</w:t>
      </w:r>
    </w:p>
    <w:p w:rsidR="00D65745" w:rsidRPr="00D65745" w:rsidRDefault="00D65745" w:rsidP="00D65745">
      <w:pPr>
        <w:pStyle w:val="a3"/>
        <w:numPr>
          <w:ilvl w:val="0"/>
          <w:numId w:val="3"/>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гипотезы; </w:t>
      </w:r>
    </w:p>
    <w:p w:rsidR="00D65745" w:rsidRPr="00D65745" w:rsidRDefault="00D65745" w:rsidP="00D65745">
      <w:pPr>
        <w:pStyle w:val="a3"/>
        <w:numPr>
          <w:ilvl w:val="0"/>
          <w:numId w:val="3"/>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итоговый отчет творческих групп о результатах исследования;</w:t>
      </w:r>
    </w:p>
    <w:p w:rsidR="00D65745" w:rsidRPr="00D65745" w:rsidRDefault="00D65745" w:rsidP="00D65745">
      <w:pPr>
        <w:pStyle w:val="a3"/>
        <w:numPr>
          <w:ilvl w:val="0"/>
          <w:numId w:val="3"/>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оформление результатов исследования по выбранным направлениям.</w:t>
      </w:r>
    </w:p>
    <w:p w:rsidR="00D65745" w:rsidRPr="0013089E" w:rsidRDefault="00D65745" w:rsidP="00D65745">
      <w:pPr>
        <w:pStyle w:val="a3"/>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w:t>
      </w:r>
      <w:r w:rsidRPr="0013089E">
        <w:rPr>
          <w:rFonts w:asciiTheme="minorHAnsi" w:hAnsiTheme="minorHAnsi"/>
          <w:bCs/>
          <w:i/>
          <w:iCs/>
          <w:sz w:val="28"/>
          <w:szCs w:val="28"/>
          <w:u w:val="single"/>
        </w:rPr>
        <w:t>4. Заключительный этап (этап представления результатов)</w:t>
      </w:r>
    </w:p>
    <w:p w:rsidR="00D65745" w:rsidRPr="00D65745" w:rsidRDefault="00D65745" w:rsidP="00D65745">
      <w:pPr>
        <w:pStyle w:val="a3"/>
        <w:numPr>
          <w:ilvl w:val="0"/>
          <w:numId w:val="4"/>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подготовка презентации результатов;</w:t>
      </w:r>
    </w:p>
    <w:p w:rsidR="00D65745" w:rsidRPr="00D65745" w:rsidRDefault="00D65745" w:rsidP="00D65745">
      <w:pPr>
        <w:pStyle w:val="a3"/>
        <w:numPr>
          <w:ilvl w:val="0"/>
          <w:numId w:val="4"/>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публичная презентация проектной работы;</w:t>
      </w:r>
    </w:p>
    <w:p w:rsidR="00D65745" w:rsidRPr="00D65745" w:rsidRDefault="00D65745" w:rsidP="00D65745">
      <w:pPr>
        <w:pStyle w:val="a3"/>
        <w:numPr>
          <w:ilvl w:val="0"/>
          <w:numId w:val="4"/>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анализ работы, проделанной в течение проектного периода;</w:t>
      </w:r>
    </w:p>
    <w:p w:rsidR="00D65745" w:rsidRPr="00D65745" w:rsidRDefault="00D65745" w:rsidP="00D65745">
      <w:pPr>
        <w:pStyle w:val="a3"/>
        <w:numPr>
          <w:ilvl w:val="0"/>
          <w:numId w:val="4"/>
        </w:numPr>
        <w:suppressAutoHyphens/>
        <w:spacing w:before="0" w:beforeAutospacing="0" w:after="120" w:afterAutospacing="0"/>
        <w:jc w:val="both"/>
        <w:rPr>
          <w:rFonts w:asciiTheme="minorHAnsi" w:hAnsiTheme="minorHAnsi"/>
          <w:sz w:val="28"/>
          <w:szCs w:val="28"/>
        </w:rPr>
      </w:pPr>
      <w:r w:rsidRPr="00D65745">
        <w:rPr>
          <w:rFonts w:asciiTheme="minorHAnsi" w:hAnsiTheme="minorHAnsi"/>
          <w:sz w:val="28"/>
          <w:szCs w:val="28"/>
        </w:rPr>
        <w:t xml:space="preserve">   оценка работы проектной группы в целом и каждого его ученика. </w:t>
      </w:r>
    </w:p>
    <w:p w:rsidR="00D65745" w:rsidRDefault="00D65745" w:rsidP="00D65745">
      <w:pPr>
        <w:pStyle w:val="a3"/>
        <w:spacing w:before="227"/>
        <w:jc w:val="center"/>
        <w:rPr>
          <w:rFonts w:asciiTheme="minorHAnsi" w:hAnsiTheme="minorHAnsi"/>
          <w:b/>
          <w:sz w:val="28"/>
          <w:szCs w:val="28"/>
        </w:rPr>
      </w:pPr>
    </w:p>
    <w:p w:rsidR="0013089E" w:rsidRDefault="0013089E" w:rsidP="00D65745">
      <w:pPr>
        <w:pStyle w:val="a3"/>
        <w:spacing w:before="227"/>
        <w:jc w:val="center"/>
        <w:rPr>
          <w:rFonts w:asciiTheme="minorHAnsi" w:hAnsiTheme="minorHAnsi"/>
          <w:b/>
          <w:sz w:val="28"/>
          <w:szCs w:val="28"/>
        </w:rPr>
      </w:pPr>
    </w:p>
    <w:p w:rsidR="0013089E" w:rsidRDefault="0013089E" w:rsidP="00D65745">
      <w:pPr>
        <w:pStyle w:val="a3"/>
        <w:spacing w:before="227"/>
        <w:jc w:val="center"/>
        <w:rPr>
          <w:rFonts w:asciiTheme="minorHAnsi" w:hAnsiTheme="minorHAnsi"/>
          <w:b/>
          <w:sz w:val="28"/>
          <w:szCs w:val="28"/>
        </w:rPr>
      </w:pPr>
    </w:p>
    <w:p w:rsidR="0013089E" w:rsidRDefault="0013089E" w:rsidP="00D65745">
      <w:pPr>
        <w:pStyle w:val="a3"/>
        <w:spacing w:before="227"/>
        <w:jc w:val="center"/>
        <w:rPr>
          <w:rFonts w:asciiTheme="minorHAnsi" w:hAnsiTheme="minorHAnsi"/>
          <w:b/>
          <w:sz w:val="28"/>
          <w:szCs w:val="28"/>
        </w:rPr>
      </w:pPr>
    </w:p>
    <w:p w:rsidR="0013089E" w:rsidRDefault="0013089E" w:rsidP="00D65745">
      <w:pPr>
        <w:pStyle w:val="a3"/>
        <w:spacing w:before="227"/>
        <w:jc w:val="center"/>
        <w:rPr>
          <w:rFonts w:asciiTheme="minorHAnsi" w:hAnsiTheme="minorHAnsi"/>
          <w:b/>
          <w:sz w:val="28"/>
          <w:szCs w:val="28"/>
        </w:rPr>
      </w:pPr>
    </w:p>
    <w:p w:rsidR="0013089E" w:rsidRDefault="0013089E" w:rsidP="00D65745">
      <w:pPr>
        <w:pStyle w:val="a3"/>
        <w:spacing w:before="227"/>
        <w:jc w:val="center"/>
        <w:rPr>
          <w:rFonts w:asciiTheme="minorHAnsi" w:hAnsiTheme="minorHAnsi"/>
          <w:b/>
          <w:sz w:val="28"/>
          <w:szCs w:val="28"/>
        </w:rPr>
      </w:pPr>
    </w:p>
    <w:p w:rsidR="0013089E" w:rsidRDefault="0013089E" w:rsidP="00D65745">
      <w:pPr>
        <w:pStyle w:val="a3"/>
        <w:spacing w:before="227"/>
        <w:jc w:val="center"/>
        <w:rPr>
          <w:rFonts w:asciiTheme="minorHAnsi" w:hAnsiTheme="minorHAnsi"/>
          <w:b/>
          <w:sz w:val="28"/>
          <w:szCs w:val="28"/>
        </w:rPr>
      </w:pPr>
    </w:p>
    <w:p w:rsidR="0013089E" w:rsidRDefault="0013089E" w:rsidP="00D65745">
      <w:pPr>
        <w:pStyle w:val="a3"/>
        <w:spacing w:before="227"/>
        <w:jc w:val="center"/>
        <w:rPr>
          <w:rFonts w:asciiTheme="minorHAnsi" w:hAnsiTheme="minorHAnsi"/>
          <w:b/>
          <w:sz w:val="28"/>
          <w:szCs w:val="28"/>
        </w:rPr>
      </w:pPr>
    </w:p>
    <w:p w:rsidR="0013089E" w:rsidRDefault="0013089E" w:rsidP="00D65745">
      <w:pPr>
        <w:pStyle w:val="a3"/>
        <w:spacing w:before="227"/>
        <w:jc w:val="center"/>
        <w:rPr>
          <w:rFonts w:asciiTheme="minorHAnsi" w:hAnsiTheme="minorHAnsi"/>
          <w:b/>
          <w:sz w:val="28"/>
          <w:szCs w:val="28"/>
        </w:rPr>
      </w:pPr>
    </w:p>
    <w:p w:rsidR="00AE0E54" w:rsidRPr="00EE537B" w:rsidRDefault="00AE0E54" w:rsidP="00AE0E54">
      <w:pPr>
        <w:rPr>
          <w:b/>
          <w:sz w:val="28"/>
          <w:szCs w:val="28"/>
          <w:u w:val="single"/>
        </w:rPr>
      </w:pPr>
      <w:r w:rsidRPr="00EE537B">
        <w:rPr>
          <w:b/>
          <w:sz w:val="28"/>
          <w:szCs w:val="28"/>
          <w:u w:val="single"/>
        </w:rPr>
        <w:lastRenderedPageBreak/>
        <w:t>Технология опыта</w:t>
      </w:r>
    </w:p>
    <w:p w:rsidR="00D65745" w:rsidRPr="00D65745" w:rsidRDefault="00D65745" w:rsidP="00D65745">
      <w:pPr>
        <w:pStyle w:val="a3"/>
        <w:ind w:firstLine="708"/>
        <w:rPr>
          <w:rFonts w:asciiTheme="minorHAnsi" w:hAnsiTheme="minorHAnsi"/>
          <w:sz w:val="28"/>
          <w:szCs w:val="28"/>
        </w:rPr>
      </w:pPr>
      <w:r w:rsidRPr="00D65745">
        <w:rPr>
          <w:rFonts w:asciiTheme="minorHAnsi" w:hAnsiTheme="minorHAnsi"/>
          <w:sz w:val="28"/>
          <w:szCs w:val="28"/>
        </w:rPr>
        <w:t>Физика и технология очень тесно связаны между собой, поэтому проектный метод я использовал одновременно на этих уроках. Физика изучает физические явления и физические свойства тел. Физика является основой современной техники. Работа всех технических устройств основана на ее законах.</w:t>
      </w:r>
    </w:p>
    <w:p w:rsidR="00D65745" w:rsidRPr="00D65745" w:rsidRDefault="00D65745" w:rsidP="00D65745">
      <w:pPr>
        <w:pStyle w:val="a3"/>
        <w:rPr>
          <w:rFonts w:asciiTheme="minorHAnsi" w:hAnsiTheme="minorHAnsi"/>
          <w:sz w:val="28"/>
          <w:szCs w:val="28"/>
        </w:rPr>
      </w:pPr>
      <w:r w:rsidRPr="00D65745">
        <w:rPr>
          <w:rFonts w:asciiTheme="minorHAnsi" w:hAnsiTheme="minorHAnsi"/>
          <w:sz w:val="28"/>
          <w:szCs w:val="28"/>
        </w:rPr>
        <w:t>Так в физике 7 класса изучается тема «Плотность вещества», а в технологии тема «Физико-механические свойства древесины», цель которой - ознакомить учащихся с основными физико-механическими свойствами древесины, научить определять плотность и влажность древесины.</w:t>
      </w:r>
    </w:p>
    <w:p w:rsidR="00D65745" w:rsidRPr="00D65745" w:rsidRDefault="00D65745" w:rsidP="00D65745">
      <w:pPr>
        <w:pStyle w:val="a3"/>
        <w:spacing w:before="227"/>
        <w:rPr>
          <w:rFonts w:asciiTheme="minorHAnsi" w:hAnsiTheme="minorHAnsi"/>
          <w:sz w:val="28"/>
          <w:szCs w:val="28"/>
        </w:rPr>
      </w:pPr>
      <w:r w:rsidRPr="00D65745">
        <w:rPr>
          <w:rFonts w:asciiTheme="minorHAnsi" w:hAnsiTheme="minorHAnsi"/>
          <w:sz w:val="28"/>
          <w:szCs w:val="28"/>
        </w:rPr>
        <w:t>При изучении этих тем учениками был выполнен проект «Дверная ручка».</w:t>
      </w:r>
    </w:p>
    <w:p w:rsidR="00D65745" w:rsidRPr="00D65745" w:rsidRDefault="00D65745" w:rsidP="00D65745">
      <w:pPr>
        <w:pStyle w:val="a3"/>
        <w:rPr>
          <w:rFonts w:asciiTheme="minorHAnsi" w:hAnsiTheme="minorHAnsi"/>
          <w:sz w:val="28"/>
          <w:szCs w:val="28"/>
        </w:rPr>
      </w:pPr>
      <w:r w:rsidRPr="00D65745">
        <w:rPr>
          <w:rFonts w:asciiTheme="minorHAnsi" w:hAnsiTheme="minorHAnsi"/>
          <w:sz w:val="28"/>
          <w:szCs w:val="28"/>
        </w:rPr>
        <w:t>Очень тесно связан материал физики и технологии в 8 классе. В обоих учебных курсах половина часов отводится на изучение электричества. В физике изучаются более подробно теоретические основы, а в технологии практико-ориентированная направленность.</w:t>
      </w:r>
    </w:p>
    <w:p w:rsidR="00D65745" w:rsidRPr="00D65745" w:rsidRDefault="00D65745" w:rsidP="00D65745">
      <w:pPr>
        <w:pStyle w:val="a3"/>
        <w:rPr>
          <w:rFonts w:asciiTheme="minorHAnsi" w:hAnsiTheme="minorHAnsi"/>
          <w:sz w:val="28"/>
          <w:szCs w:val="28"/>
        </w:rPr>
      </w:pPr>
      <w:r w:rsidRPr="00D65745">
        <w:rPr>
          <w:rFonts w:asciiTheme="minorHAnsi" w:hAnsiTheme="minorHAnsi"/>
          <w:sz w:val="28"/>
          <w:szCs w:val="28"/>
        </w:rPr>
        <w:t>Здесь были выполнены проекты «Светильник», «Устройство для демонстрации электрических соединений».</w:t>
      </w:r>
    </w:p>
    <w:p w:rsidR="00D65745" w:rsidRPr="00D65745" w:rsidRDefault="00D65745" w:rsidP="00D65745">
      <w:pPr>
        <w:pStyle w:val="a3"/>
        <w:rPr>
          <w:rFonts w:asciiTheme="minorHAnsi" w:hAnsiTheme="minorHAnsi"/>
          <w:sz w:val="28"/>
          <w:szCs w:val="28"/>
        </w:rPr>
      </w:pPr>
      <w:r w:rsidRPr="00D65745">
        <w:rPr>
          <w:rFonts w:asciiTheme="minorHAnsi" w:hAnsiTheme="minorHAnsi"/>
          <w:sz w:val="28"/>
          <w:szCs w:val="28"/>
        </w:rPr>
        <w:t>На уроках технологии были выполнены и другие проекты, которые имели практическую значимость  для уроков физики. Например:</w:t>
      </w:r>
    </w:p>
    <w:p w:rsidR="00D65745" w:rsidRPr="00D65745" w:rsidRDefault="00D65745" w:rsidP="00D65745">
      <w:pPr>
        <w:pStyle w:val="a3"/>
        <w:rPr>
          <w:rFonts w:asciiTheme="minorHAnsi" w:hAnsiTheme="minorHAnsi"/>
          <w:sz w:val="28"/>
          <w:szCs w:val="28"/>
        </w:rPr>
      </w:pPr>
      <w:r w:rsidRPr="00D65745">
        <w:rPr>
          <w:rFonts w:asciiTheme="minorHAnsi" w:hAnsiTheme="minorHAnsi"/>
          <w:sz w:val="28"/>
          <w:szCs w:val="28"/>
        </w:rPr>
        <w:t>Маятник Максвелла, тележка с грузом, прибор для демонстрации вынужденных колебаний и резонанса, прибор для демонстрации момента силы.</w:t>
      </w:r>
    </w:p>
    <w:p w:rsidR="00EE537B" w:rsidRDefault="00D65745" w:rsidP="00FF49B6">
      <w:pPr>
        <w:jc w:val="both"/>
        <w:rPr>
          <w:rFonts w:asciiTheme="minorHAnsi" w:hAnsiTheme="minorHAnsi"/>
          <w:bCs/>
          <w:iCs/>
          <w:sz w:val="28"/>
          <w:szCs w:val="28"/>
        </w:rPr>
      </w:pPr>
      <w:r w:rsidRPr="00D65745">
        <w:rPr>
          <w:rFonts w:asciiTheme="minorHAnsi" w:hAnsiTheme="minorHAnsi"/>
          <w:sz w:val="28"/>
          <w:szCs w:val="28"/>
        </w:rPr>
        <w:t xml:space="preserve">     Ученики защищают свой проект, создают презентацию. </w:t>
      </w:r>
      <w:r w:rsidRPr="00D65745">
        <w:rPr>
          <w:rFonts w:asciiTheme="minorHAnsi" w:hAnsiTheme="minorHAnsi"/>
          <w:bCs/>
          <w:iCs/>
          <w:sz w:val="28"/>
          <w:szCs w:val="28"/>
        </w:rPr>
        <w:t>Презентация по своей сути предназначена для демонстрации полученного продукта, а не для рассказа о процессе работы над проектом. По своему педагогическому эффекту это один из самых важных этапов проекта, когда учащийся получает возможность предоставить плоды своего труда. Педагог несёт ответственность за создание условий для оформления результатов проектной деятельности и публичной презентации. Педагог имеет возможность оценить уровень сформированности ключевых компетенций учащихся на всех этапах проекта.</w:t>
      </w:r>
      <w:r w:rsidRPr="00D65745">
        <w:rPr>
          <w:rFonts w:asciiTheme="minorHAnsi" w:hAnsiTheme="minorHAnsi"/>
          <w:bCs/>
          <w:iCs/>
          <w:sz w:val="28"/>
          <w:szCs w:val="28"/>
        </w:rPr>
        <w:cr/>
      </w:r>
      <w:r w:rsidRPr="00D65745">
        <w:rPr>
          <w:rFonts w:asciiTheme="minorHAnsi" w:hAnsiTheme="minorHAnsi"/>
          <w:bCs/>
          <w:iCs/>
          <w:sz w:val="28"/>
          <w:szCs w:val="28"/>
        </w:rPr>
        <w:cr/>
      </w:r>
    </w:p>
    <w:p w:rsidR="00FF49B6" w:rsidRPr="00EE537B" w:rsidRDefault="00FF49B6" w:rsidP="00FF49B6">
      <w:pPr>
        <w:jc w:val="both"/>
        <w:rPr>
          <w:rFonts w:asciiTheme="minorHAnsi" w:hAnsiTheme="minorHAnsi"/>
          <w:b/>
          <w:color w:val="333333"/>
          <w:sz w:val="28"/>
          <w:szCs w:val="28"/>
          <w:u w:val="single"/>
        </w:rPr>
      </w:pPr>
      <w:r w:rsidRPr="00EE537B">
        <w:rPr>
          <w:rFonts w:asciiTheme="minorHAnsi" w:hAnsiTheme="minorHAnsi"/>
          <w:b/>
          <w:color w:val="333333"/>
          <w:sz w:val="28"/>
          <w:szCs w:val="28"/>
          <w:u w:val="single"/>
        </w:rPr>
        <w:lastRenderedPageBreak/>
        <w:t xml:space="preserve"> Адресная направленность</w:t>
      </w:r>
    </w:p>
    <w:p w:rsidR="00FF49B6" w:rsidRPr="00D65745" w:rsidRDefault="00FF49B6" w:rsidP="00EE537B">
      <w:pPr>
        <w:pStyle w:val="a3"/>
        <w:ind w:firstLine="540"/>
        <w:rPr>
          <w:rFonts w:asciiTheme="minorHAnsi" w:hAnsiTheme="minorHAnsi"/>
          <w:color w:val="333333"/>
          <w:sz w:val="28"/>
          <w:szCs w:val="28"/>
        </w:rPr>
      </w:pPr>
      <w:r w:rsidRPr="00D65745">
        <w:rPr>
          <w:rFonts w:asciiTheme="minorHAnsi" w:hAnsiTheme="minorHAnsi"/>
          <w:color w:val="333333"/>
          <w:sz w:val="28"/>
          <w:szCs w:val="28"/>
        </w:rPr>
        <w:t xml:space="preserve">Использование в работе проектного метода оказалось для меня наиболее реальным путем обеспечения положительной мотивации учащихся к изучению физики и технологии, формирования устойчивого познавательного интереса к предмету, повышению качества знаний, создание педагогических условий для развития способностей учащихся. </w:t>
      </w:r>
    </w:p>
    <w:p w:rsidR="00FF49B6" w:rsidRPr="00D65745" w:rsidRDefault="00FF49B6" w:rsidP="00FF49B6">
      <w:pPr>
        <w:ind w:firstLine="540"/>
        <w:rPr>
          <w:rFonts w:asciiTheme="minorHAnsi" w:hAnsiTheme="minorHAnsi"/>
          <w:sz w:val="28"/>
          <w:szCs w:val="28"/>
        </w:rPr>
      </w:pPr>
      <w:r w:rsidRPr="00D65745">
        <w:rPr>
          <w:rFonts w:asciiTheme="minorHAnsi" w:hAnsiTheme="minorHAnsi"/>
          <w:sz w:val="28"/>
          <w:szCs w:val="28"/>
        </w:rPr>
        <w:t>Описанный опыт работы применим  для любой общеобразовательной школы, для любого контингента учащихся. Уровень первоначальной подготовки учащихся влияет только на смещение в область усложнения или упрощения заданий, а так же  на выбор учителем скорости продвижения в формировании учебных навыков.</w:t>
      </w:r>
    </w:p>
    <w:p w:rsidR="00D65745" w:rsidRPr="00D65745" w:rsidRDefault="00D65745" w:rsidP="00D65745">
      <w:pPr>
        <w:jc w:val="both"/>
        <w:rPr>
          <w:rFonts w:asciiTheme="minorHAnsi" w:hAnsiTheme="minorHAnsi"/>
          <w:bCs/>
          <w:iCs/>
          <w:sz w:val="28"/>
          <w:szCs w:val="28"/>
        </w:rPr>
      </w:pPr>
      <w:r w:rsidRPr="00D65745">
        <w:rPr>
          <w:rFonts w:asciiTheme="minorHAnsi" w:hAnsiTheme="minorHAnsi"/>
          <w:bCs/>
          <w:iCs/>
          <w:sz w:val="28"/>
          <w:szCs w:val="28"/>
        </w:rPr>
        <w:cr/>
      </w:r>
      <w:r w:rsidRPr="00D65745">
        <w:rPr>
          <w:rFonts w:asciiTheme="minorHAnsi" w:hAnsiTheme="minorHAnsi"/>
          <w:bCs/>
          <w:iCs/>
          <w:sz w:val="28"/>
          <w:szCs w:val="28"/>
        </w:rPr>
        <w:cr/>
      </w:r>
    </w:p>
    <w:p w:rsidR="00D65745" w:rsidRPr="00D65745" w:rsidRDefault="00D65745" w:rsidP="00D65745">
      <w:pPr>
        <w:jc w:val="both"/>
        <w:rPr>
          <w:rFonts w:asciiTheme="minorHAnsi" w:hAnsiTheme="minorHAnsi"/>
          <w:bCs/>
          <w:iCs/>
          <w:sz w:val="28"/>
          <w:szCs w:val="28"/>
        </w:rPr>
      </w:pPr>
      <w:r w:rsidRPr="00D65745">
        <w:rPr>
          <w:rFonts w:asciiTheme="minorHAnsi" w:hAnsiTheme="minorHAnsi"/>
          <w:bCs/>
          <w:iCs/>
          <w:sz w:val="28"/>
          <w:szCs w:val="28"/>
        </w:rPr>
        <w:t xml:space="preserve">                       </w:t>
      </w:r>
    </w:p>
    <w:p w:rsidR="00D65745" w:rsidRPr="00D65745" w:rsidRDefault="00D65745" w:rsidP="00D65745">
      <w:pPr>
        <w:jc w:val="both"/>
        <w:rPr>
          <w:rFonts w:asciiTheme="minorHAnsi" w:hAnsiTheme="minorHAnsi"/>
          <w:bCs/>
          <w:iCs/>
          <w:sz w:val="28"/>
          <w:szCs w:val="28"/>
        </w:rPr>
      </w:pPr>
    </w:p>
    <w:p w:rsidR="00D65745" w:rsidRPr="00D65745" w:rsidRDefault="00D65745" w:rsidP="00D65745">
      <w:pPr>
        <w:jc w:val="both"/>
        <w:rPr>
          <w:rFonts w:asciiTheme="minorHAnsi" w:hAnsiTheme="minorHAnsi"/>
          <w:bCs/>
          <w:iCs/>
          <w:sz w:val="28"/>
          <w:szCs w:val="28"/>
        </w:rPr>
      </w:pPr>
    </w:p>
    <w:p w:rsidR="00D65745" w:rsidRPr="00D65745" w:rsidRDefault="00D65745" w:rsidP="00D65745">
      <w:pPr>
        <w:jc w:val="center"/>
        <w:rPr>
          <w:rFonts w:asciiTheme="minorHAnsi" w:hAnsiTheme="minorHAnsi"/>
          <w:b/>
          <w:sz w:val="28"/>
          <w:szCs w:val="28"/>
        </w:rPr>
      </w:pPr>
    </w:p>
    <w:p w:rsidR="00D65745" w:rsidRDefault="00D65745" w:rsidP="00D65745">
      <w:pPr>
        <w:jc w:val="center"/>
        <w:rPr>
          <w:rFonts w:asciiTheme="minorHAnsi" w:hAnsiTheme="minorHAnsi"/>
          <w:b/>
          <w:sz w:val="28"/>
          <w:szCs w:val="28"/>
        </w:rPr>
      </w:pPr>
    </w:p>
    <w:p w:rsidR="00EE537B" w:rsidRDefault="00EE537B" w:rsidP="00D65745">
      <w:pPr>
        <w:jc w:val="center"/>
        <w:rPr>
          <w:rFonts w:asciiTheme="minorHAnsi" w:hAnsiTheme="minorHAnsi"/>
          <w:b/>
          <w:sz w:val="28"/>
          <w:szCs w:val="28"/>
        </w:rPr>
      </w:pPr>
    </w:p>
    <w:p w:rsidR="00EE537B" w:rsidRDefault="00EE537B" w:rsidP="00D65745">
      <w:pPr>
        <w:jc w:val="center"/>
        <w:rPr>
          <w:rFonts w:asciiTheme="minorHAnsi" w:hAnsiTheme="minorHAnsi"/>
          <w:b/>
          <w:sz w:val="28"/>
          <w:szCs w:val="28"/>
        </w:rPr>
      </w:pPr>
    </w:p>
    <w:p w:rsidR="00EE537B" w:rsidRDefault="00EE537B" w:rsidP="00D65745">
      <w:pPr>
        <w:jc w:val="center"/>
        <w:rPr>
          <w:rFonts w:asciiTheme="minorHAnsi" w:hAnsiTheme="minorHAnsi"/>
          <w:b/>
          <w:sz w:val="28"/>
          <w:szCs w:val="28"/>
        </w:rPr>
      </w:pPr>
    </w:p>
    <w:p w:rsidR="00EE537B" w:rsidRDefault="00EE537B" w:rsidP="00D65745">
      <w:pPr>
        <w:jc w:val="center"/>
        <w:rPr>
          <w:rFonts w:asciiTheme="minorHAnsi" w:hAnsiTheme="minorHAnsi"/>
          <w:b/>
          <w:sz w:val="28"/>
          <w:szCs w:val="28"/>
        </w:rPr>
      </w:pPr>
    </w:p>
    <w:p w:rsidR="00EE537B" w:rsidRDefault="00EE537B" w:rsidP="00D65745">
      <w:pPr>
        <w:jc w:val="center"/>
        <w:rPr>
          <w:rFonts w:asciiTheme="minorHAnsi" w:hAnsiTheme="minorHAnsi"/>
          <w:b/>
          <w:sz w:val="28"/>
          <w:szCs w:val="28"/>
        </w:rPr>
      </w:pPr>
    </w:p>
    <w:p w:rsidR="00EE537B" w:rsidRDefault="00EE537B" w:rsidP="00D65745">
      <w:pPr>
        <w:jc w:val="center"/>
        <w:rPr>
          <w:rFonts w:asciiTheme="minorHAnsi" w:hAnsiTheme="minorHAnsi"/>
          <w:b/>
          <w:sz w:val="28"/>
          <w:szCs w:val="28"/>
        </w:rPr>
      </w:pPr>
    </w:p>
    <w:p w:rsidR="00EE537B" w:rsidRPr="00D65745" w:rsidRDefault="00EE537B" w:rsidP="00D65745">
      <w:pPr>
        <w:jc w:val="center"/>
        <w:rPr>
          <w:rFonts w:asciiTheme="minorHAnsi" w:hAnsiTheme="minorHAnsi"/>
          <w:b/>
          <w:sz w:val="28"/>
          <w:szCs w:val="28"/>
        </w:rPr>
      </w:pPr>
    </w:p>
    <w:p w:rsidR="00D65745" w:rsidRDefault="00D65745" w:rsidP="00D65745">
      <w:pPr>
        <w:jc w:val="center"/>
        <w:rPr>
          <w:rFonts w:asciiTheme="minorHAnsi" w:hAnsiTheme="minorHAnsi"/>
          <w:b/>
          <w:sz w:val="28"/>
          <w:szCs w:val="28"/>
        </w:rPr>
      </w:pPr>
    </w:p>
    <w:p w:rsidR="00FF49B6" w:rsidRPr="00D65745" w:rsidRDefault="00FF49B6" w:rsidP="00D65745">
      <w:pPr>
        <w:jc w:val="center"/>
        <w:rPr>
          <w:rFonts w:asciiTheme="minorHAnsi" w:hAnsiTheme="minorHAnsi"/>
          <w:b/>
          <w:sz w:val="28"/>
          <w:szCs w:val="28"/>
        </w:rPr>
      </w:pPr>
    </w:p>
    <w:p w:rsidR="00D65745" w:rsidRPr="00D65745" w:rsidRDefault="00D65745" w:rsidP="00EE537B">
      <w:pPr>
        <w:rPr>
          <w:rFonts w:asciiTheme="minorHAnsi" w:hAnsiTheme="minorHAnsi"/>
          <w:bCs/>
          <w:iCs/>
          <w:sz w:val="28"/>
          <w:szCs w:val="28"/>
        </w:rPr>
      </w:pPr>
      <w:r w:rsidRPr="00EE537B">
        <w:rPr>
          <w:rFonts w:asciiTheme="minorHAnsi" w:hAnsiTheme="minorHAnsi"/>
          <w:b/>
          <w:sz w:val="28"/>
          <w:szCs w:val="28"/>
          <w:u w:val="single"/>
        </w:rPr>
        <w:lastRenderedPageBreak/>
        <w:t>Заключение</w:t>
      </w:r>
    </w:p>
    <w:p w:rsidR="00D65745" w:rsidRPr="00D65745" w:rsidRDefault="00FF49B6" w:rsidP="00FF49B6">
      <w:pPr>
        <w:pStyle w:val="a3"/>
        <w:suppressAutoHyphens/>
        <w:spacing w:before="280" w:beforeAutospacing="0" w:after="0" w:afterAutospacing="0"/>
        <w:ind w:firstLine="708"/>
        <w:rPr>
          <w:rFonts w:asciiTheme="minorHAnsi" w:hAnsiTheme="minorHAnsi"/>
          <w:sz w:val="28"/>
          <w:szCs w:val="28"/>
        </w:rPr>
      </w:pPr>
      <w:r>
        <w:rPr>
          <w:rFonts w:asciiTheme="minorHAnsi" w:hAnsiTheme="minorHAnsi"/>
          <w:sz w:val="28"/>
          <w:szCs w:val="28"/>
        </w:rPr>
        <w:t>М</w:t>
      </w:r>
      <w:r w:rsidR="00D65745" w:rsidRPr="00D65745">
        <w:rPr>
          <w:rFonts w:asciiTheme="minorHAnsi" w:hAnsiTheme="minorHAnsi"/>
          <w:sz w:val="28"/>
          <w:szCs w:val="28"/>
        </w:rPr>
        <w:t>етод</w:t>
      </w:r>
      <w:r>
        <w:rPr>
          <w:rFonts w:asciiTheme="minorHAnsi" w:hAnsiTheme="minorHAnsi"/>
          <w:sz w:val="28"/>
          <w:szCs w:val="28"/>
        </w:rPr>
        <w:t xml:space="preserve"> проектов </w:t>
      </w:r>
      <w:r w:rsidR="00D65745" w:rsidRPr="00D65745">
        <w:rPr>
          <w:rFonts w:asciiTheme="minorHAnsi" w:hAnsiTheme="minorHAnsi"/>
          <w:sz w:val="28"/>
          <w:szCs w:val="28"/>
        </w:rPr>
        <w:t xml:space="preserve"> позволяет ребятам приобрести коммуникативные навыки общения, практические умения, возможность использования широких человеческих контактов и знакомство с различными точками зрения. Метод проектов помогает формировать у школьников критическое и творческое мышление.</w:t>
      </w:r>
    </w:p>
    <w:p w:rsidR="00D65745" w:rsidRPr="00D65745" w:rsidRDefault="00D65745" w:rsidP="00FF49B6">
      <w:pPr>
        <w:pStyle w:val="a3"/>
        <w:tabs>
          <w:tab w:val="left" w:pos="720"/>
        </w:tabs>
        <w:suppressAutoHyphens/>
        <w:spacing w:before="0" w:beforeAutospacing="0" w:after="0" w:afterAutospacing="0"/>
        <w:rPr>
          <w:rFonts w:asciiTheme="minorHAnsi" w:hAnsiTheme="minorHAnsi"/>
          <w:sz w:val="28"/>
          <w:szCs w:val="28"/>
        </w:rPr>
      </w:pPr>
      <w:r>
        <w:rPr>
          <w:rFonts w:asciiTheme="minorHAnsi" w:hAnsiTheme="minorHAnsi"/>
          <w:sz w:val="28"/>
          <w:szCs w:val="28"/>
        </w:rPr>
        <w:tab/>
      </w:r>
      <w:r w:rsidRPr="00D65745">
        <w:rPr>
          <w:rFonts w:asciiTheme="minorHAnsi" w:hAnsiTheme="minorHAnsi"/>
          <w:sz w:val="28"/>
          <w:szCs w:val="28"/>
        </w:rPr>
        <w:t>Если ученик сумеет справиться с работой над учебным проектом, можно надеяться, что в настоящей взрослой жизни он окажется более приспособленным: сумеет спланировать собственную деятельность, ориентироваться в разнообразных ситуациях, совместно работать с различными людьми, т.е. адаптироваться к меняющимся условиям.</w:t>
      </w:r>
    </w:p>
    <w:p w:rsidR="00D65745" w:rsidRPr="00D65745" w:rsidRDefault="00D65745" w:rsidP="00FF49B6">
      <w:pPr>
        <w:rPr>
          <w:rFonts w:asciiTheme="minorHAnsi" w:hAnsiTheme="minorHAnsi"/>
          <w:sz w:val="28"/>
          <w:szCs w:val="28"/>
        </w:rPr>
      </w:pPr>
      <w:r w:rsidRPr="00D65745">
        <w:rPr>
          <w:rFonts w:asciiTheme="minorHAnsi" w:hAnsiTheme="minorHAnsi"/>
          <w:bCs/>
          <w:iCs/>
          <w:sz w:val="28"/>
          <w:szCs w:val="28"/>
        </w:rPr>
        <w:t xml:space="preserve">     </w:t>
      </w:r>
      <w:r w:rsidRPr="00D65745">
        <w:rPr>
          <w:rFonts w:asciiTheme="minorHAnsi" w:hAnsiTheme="minorHAnsi"/>
          <w:sz w:val="28"/>
          <w:szCs w:val="28"/>
        </w:rPr>
        <w:t>В процессе проектной деятельности у учащихся формируются и развиваются общеучебные умения: рефлексивные и поисковые (исследовательские); навыки оценочной самостоятельности и работы в сотрудничестве, а также способности достойно представлять и защищать свой проект. В настоящее время одним из приоритетных методов повышения профессиональной компетентности учащихся является использование компьютерных технологий.</w:t>
      </w:r>
    </w:p>
    <w:p w:rsidR="00D65745" w:rsidRPr="00AE0E54" w:rsidRDefault="00D65745" w:rsidP="00D65745">
      <w:pPr>
        <w:rPr>
          <w:rFonts w:asciiTheme="minorHAnsi" w:hAnsiTheme="minorHAnsi"/>
          <w:sz w:val="28"/>
          <w:szCs w:val="28"/>
        </w:rPr>
      </w:pPr>
      <w:r w:rsidRPr="00D65745">
        <w:rPr>
          <w:rFonts w:asciiTheme="minorHAnsi" w:hAnsiTheme="minorHAnsi"/>
          <w:sz w:val="28"/>
          <w:szCs w:val="28"/>
        </w:rPr>
        <w:t xml:space="preserve"> </w:t>
      </w:r>
      <w:r w:rsidR="00FF49B6">
        <w:rPr>
          <w:rFonts w:asciiTheme="minorHAnsi" w:hAnsiTheme="minorHAnsi"/>
          <w:sz w:val="28"/>
          <w:szCs w:val="28"/>
        </w:rPr>
        <w:tab/>
      </w:r>
      <w:r w:rsidRPr="00D65745">
        <w:rPr>
          <w:rFonts w:asciiTheme="minorHAnsi" w:hAnsiTheme="minorHAnsi"/>
          <w:sz w:val="28"/>
          <w:szCs w:val="28"/>
        </w:rPr>
        <w:t xml:space="preserve"> С каждым годом   </w:t>
      </w:r>
      <w:r>
        <w:rPr>
          <w:rFonts w:asciiTheme="minorHAnsi" w:hAnsiTheme="minorHAnsi"/>
          <w:sz w:val="28"/>
          <w:szCs w:val="28"/>
        </w:rPr>
        <w:t>у</w:t>
      </w:r>
      <w:r w:rsidRPr="00D65745">
        <w:rPr>
          <w:rFonts w:asciiTheme="minorHAnsi" w:hAnsiTheme="minorHAnsi"/>
          <w:sz w:val="28"/>
          <w:szCs w:val="28"/>
        </w:rPr>
        <w:t>величивается количество и</w:t>
      </w:r>
      <w:r w:rsidR="00A10506">
        <w:rPr>
          <w:rFonts w:asciiTheme="minorHAnsi" w:hAnsiTheme="minorHAnsi"/>
          <w:sz w:val="28"/>
          <w:szCs w:val="28"/>
        </w:rPr>
        <w:t xml:space="preserve"> повышается качество проектов</w:t>
      </w:r>
      <w:r w:rsidRPr="00D65745">
        <w:rPr>
          <w:rFonts w:asciiTheme="minorHAnsi" w:hAnsiTheme="minorHAnsi"/>
          <w:sz w:val="28"/>
          <w:szCs w:val="28"/>
        </w:rPr>
        <w:t>, работы моих учеников ежегодно участвуют в районных выставках технического творчества.</w:t>
      </w:r>
      <w:r w:rsidR="00AE0E54">
        <w:rPr>
          <w:rFonts w:asciiTheme="minorHAnsi" w:hAnsiTheme="minorHAnsi"/>
          <w:sz w:val="28"/>
          <w:szCs w:val="28"/>
        </w:rPr>
        <w:t xml:space="preserve"> </w:t>
      </w:r>
      <w:r>
        <w:rPr>
          <w:rFonts w:asciiTheme="minorHAnsi" w:hAnsiTheme="minorHAnsi"/>
          <w:sz w:val="28"/>
          <w:szCs w:val="28"/>
        </w:rPr>
        <w:t xml:space="preserve"> «Электронно-тестирующее устройство» у</w:t>
      </w:r>
      <w:r w:rsidR="00AE0E54">
        <w:rPr>
          <w:rFonts w:asciiTheme="minorHAnsi" w:hAnsiTheme="minorHAnsi"/>
          <w:sz w:val="28"/>
          <w:szCs w:val="28"/>
        </w:rPr>
        <w:t xml:space="preserve">частвовало в  </w:t>
      </w:r>
      <w:r w:rsidR="00AE0E54">
        <w:rPr>
          <w:rFonts w:asciiTheme="minorHAnsi" w:hAnsiTheme="minorHAnsi"/>
          <w:sz w:val="28"/>
          <w:szCs w:val="28"/>
          <w:lang w:val="en-US"/>
        </w:rPr>
        <w:t>XXX</w:t>
      </w:r>
      <w:r w:rsidR="00AE0E54" w:rsidRPr="00AE0E54">
        <w:rPr>
          <w:rFonts w:asciiTheme="minorHAnsi" w:hAnsiTheme="minorHAnsi"/>
          <w:sz w:val="28"/>
          <w:szCs w:val="28"/>
        </w:rPr>
        <w:t xml:space="preserve"> </w:t>
      </w:r>
      <w:r w:rsidR="00AE0E54">
        <w:rPr>
          <w:rFonts w:asciiTheme="minorHAnsi" w:hAnsiTheme="minorHAnsi"/>
          <w:sz w:val="28"/>
          <w:szCs w:val="28"/>
        </w:rPr>
        <w:t>областной выставке технического творчества учащихся и получило грамоту за оригинальност</w:t>
      </w:r>
      <w:r w:rsidR="00FF49B6">
        <w:rPr>
          <w:rFonts w:asciiTheme="minorHAnsi" w:hAnsiTheme="minorHAnsi"/>
          <w:sz w:val="28"/>
          <w:szCs w:val="28"/>
        </w:rPr>
        <w:t>ь и практическую направленность</w:t>
      </w:r>
      <w:r w:rsidR="00DF27D7">
        <w:rPr>
          <w:rFonts w:asciiTheme="minorHAnsi" w:hAnsiTheme="minorHAnsi"/>
          <w:sz w:val="28"/>
          <w:szCs w:val="28"/>
        </w:rPr>
        <w:t xml:space="preserve"> в разделе «Радиотехника и электроника»</w:t>
      </w:r>
      <w:r w:rsidR="00FF49B6">
        <w:rPr>
          <w:rFonts w:asciiTheme="minorHAnsi" w:hAnsiTheme="minorHAnsi"/>
          <w:sz w:val="28"/>
          <w:szCs w:val="28"/>
        </w:rPr>
        <w:t>,</w:t>
      </w:r>
      <w:r w:rsidR="00DF27D7">
        <w:rPr>
          <w:rFonts w:asciiTheme="minorHAnsi" w:hAnsiTheme="minorHAnsi"/>
          <w:sz w:val="28"/>
          <w:szCs w:val="28"/>
        </w:rPr>
        <w:t xml:space="preserve"> другое </w:t>
      </w:r>
      <w:r w:rsidR="00FF49B6">
        <w:rPr>
          <w:rFonts w:asciiTheme="minorHAnsi" w:hAnsiTheme="minorHAnsi"/>
          <w:sz w:val="28"/>
          <w:szCs w:val="28"/>
        </w:rPr>
        <w:t xml:space="preserve"> </w:t>
      </w:r>
      <w:r w:rsidR="00DF27D7">
        <w:rPr>
          <w:rFonts w:asciiTheme="minorHAnsi" w:hAnsiTheme="minorHAnsi"/>
          <w:sz w:val="28"/>
          <w:szCs w:val="28"/>
        </w:rPr>
        <w:t xml:space="preserve">тестирующее устройство участвовало в </w:t>
      </w:r>
      <w:r w:rsidR="00A10506">
        <w:rPr>
          <w:rFonts w:asciiTheme="minorHAnsi" w:hAnsiTheme="minorHAnsi"/>
          <w:sz w:val="28"/>
          <w:szCs w:val="28"/>
          <w:lang w:val="en-US"/>
        </w:rPr>
        <w:t>XXXVII</w:t>
      </w:r>
      <w:r w:rsidR="00A10506" w:rsidRPr="00A10506">
        <w:rPr>
          <w:rFonts w:asciiTheme="minorHAnsi" w:hAnsiTheme="minorHAnsi"/>
          <w:sz w:val="28"/>
          <w:szCs w:val="28"/>
        </w:rPr>
        <w:t xml:space="preserve">  </w:t>
      </w:r>
      <w:r w:rsidR="00A10506">
        <w:rPr>
          <w:rFonts w:asciiTheme="minorHAnsi" w:hAnsiTheme="minorHAnsi"/>
          <w:sz w:val="28"/>
          <w:szCs w:val="28"/>
        </w:rPr>
        <w:t xml:space="preserve">областной выставке и получило грамоту в номинации «Учебное оборудование», </w:t>
      </w:r>
      <w:r w:rsidR="00FF49B6">
        <w:rPr>
          <w:rFonts w:asciiTheme="minorHAnsi" w:hAnsiTheme="minorHAnsi"/>
          <w:sz w:val="28"/>
          <w:szCs w:val="28"/>
        </w:rPr>
        <w:t>светильник из аудиокассет  стал победителем в районном конкурсе «Отходы в доходы».</w:t>
      </w:r>
    </w:p>
    <w:p w:rsidR="00D65745" w:rsidRDefault="00D65745" w:rsidP="00D65745">
      <w:pPr>
        <w:rPr>
          <w:rFonts w:asciiTheme="minorHAnsi" w:hAnsiTheme="minorHAnsi"/>
          <w:sz w:val="28"/>
          <w:szCs w:val="28"/>
        </w:rPr>
      </w:pPr>
    </w:p>
    <w:p w:rsidR="00E15B9C" w:rsidRDefault="00E15B9C" w:rsidP="00D65745">
      <w:pPr>
        <w:rPr>
          <w:rFonts w:asciiTheme="minorHAnsi" w:hAnsiTheme="minorHAnsi"/>
          <w:sz w:val="28"/>
          <w:szCs w:val="28"/>
        </w:rPr>
      </w:pPr>
    </w:p>
    <w:p w:rsidR="00E15B9C" w:rsidRDefault="00E15B9C" w:rsidP="00D65745">
      <w:pPr>
        <w:rPr>
          <w:rFonts w:asciiTheme="minorHAnsi" w:hAnsiTheme="minorHAnsi"/>
          <w:sz w:val="28"/>
          <w:szCs w:val="28"/>
        </w:rPr>
      </w:pPr>
    </w:p>
    <w:p w:rsidR="00E15B9C" w:rsidRDefault="00E15B9C" w:rsidP="00D65745">
      <w:pPr>
        <w:rPr>
          <w:rFonts w:asciiTheme="minorHAnsi" w:hAnsiTheme="minorHAnsi"/>
          <w:sz w:val="28"/>
          <w:szCs w:val="28"/>
        </w:rPr>
      </w:pPr>
    </w:p>
    <w:p w:rsidR="00E15B9C" w:rsidRDefault="00E15B9C" w:rsidP="00D65745">
      <w:pPr>
        <w:rPr>
          <w:rFonts w:asciiTheme="minorHAnsi" w:hAnsiTheme="minorHAnsi"/>
          <w:sz w:val="28"/>
          <w:szCs w:val="28"/>
        </w:rPr>
      </w:pPr>
    </w:p>
    <w:p w:rsidR="00E15B9C" w:rsidRDefault="00E15B9C" w:rsidP="00D65745">
      <w:pPr>
        <w:rPr>
          <w:rFonts w:asciiTheme="minorHAnsi" w:hAnsiTheme="minorHAnsi"/>
          <w:sz w:val="28"/>
          <w:szCs w:val="28"/>
        </w:rPr>
      </w:pPr>
    </w:p>
    <w:p w:rsidR="007751D7" w:rsidRDefault="00E13AC3" w:rsidP="00A10506">
      <w:pPr>
        <w:spacing w:after="120" w:line="240" w:lineRule="auto"/>
        <w:jc w:val="center"/>
      </w:pPr>
      <w:r w:rsidRPr="00E13AC3">
        <w:rPr>
          <w:rFonts w:asciiTheme="minorHAnsi" w:hAnsiTheme="minorHAnsi"/>
          <w:b/>
          <w:sz w:val="28"/>
          <w:szCs w:val="28"/>
        </w:rPr>
        <w:lastRenderedPageBreak/>
        <w:t>Фотографии</w:t>
      </w:r>
      <w:r w:rsidR="007751D7">
        <w:rPr>
          <w:noProof/>
        </w:rPr>
        <w:drawing>
          <wp:inline distT="0" distB="0" distL="0" distR="0">
            <wp:extent cx="5429250" cy="4067175"/>
            <wp:effectExtent l="19050" t="0" r="0" b="0"/>
            <wp:docPr id="1" name="Рисунок 1" descr="100_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0_3198"/>
                    <pic:cNvPicPr>
                      <a:picLocks noChangeAspect="1" noChangeArrowheads="1"/>
                    </pic:cNvPicPr>
                  </pic:nvPicPr>
                  <pic:blipFill>
                    <a:blip r:embed="rId7" cstate="print"/>
                    <a:srcRect/>
                    <a:stretch>
                      <a:fillRect/>
                    </a:stretch>
                  </pic:blipFill>
                  <pic:spPr bwMode="auto">
                    <a:xfrm>
                      <a:off x="0" y="0"/>
                      <a:ext cx="5429250" cy="4067175"/>
                    </a:xfrm>
                    <a:prstGeom prst="rect">
                      <a:avLst/>
                    </a:prstGeom>
                    <a:noFill/>
                    <a:ln w="9525">
                      <a:noFill/>
                      <a:miter lim="800000"/>
                      <a:headEnd/>
                      <a:tailEnd/>
                    </a:ln>
                  </pic:spPr>
                </pic:pic>
              </a:graphicData>
            </a:graphic>
          </wp:inline>
        </w:drawing>
      </w:r>
    </w:p>
    <w:p w:rsidR="007751D7" w:rsidRPr="00521A17" w:rsidRDefault="007751D7" w:rsidP="007751D7">
      <w:pPr>
        <w:pStyle w:val="a3"/>
        <w:rPr>
          <w:b/>
        </w:rPr>
      </w:pPr>
      <w:r>
        <w:rPr>
          <w:b/>
        </w:rPr>
        <w:t xml:space="preserve">     </w:t>
      </w:r>
      <w:r w:rsidRPr="00521A17">
        <w:rPr>
          <w:b/>
        </w:rPr>
        <w:t xml:space="preserve">Прибор для демонстрации вынужденных колебаний и резонанса </w:t>
      </w:r>
    </w:p>
    <w:p w:rsidR="007751D7" w:rsidRPr="00521A17" w:rsidRDefault="007751D7" w:rsidP="00F12FD9">
      <w:pPr>
        <w:pStyle w:val="a3"/>
        <w:rPr>
          <w:b/>
        </w:rPr>
      </w:pPr>
      <w:r>
        <w:rPr>
          <w:b/>
          <w:noProof/>
        </w:rPr>
        <w:drawing>
          <wp:inline distT="0" distB="0" distL="0" distR="0">
            <wp:extent cx="5429250" cy="4067175"/>
            <wp:effectExtent l="19050" t="0" r="0" b="0"/>
            <wp:docPr id="2" name="Рисунок 2" descr="100_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0_3207"/>
                    <pic:cNvPicPr>
                      <a:picLocks noChangeAspect="1" noChangeArrowheads="1"/>
                    </pic:cNvPicPr>
                  </pic:nvPicPr>
                  <pic:blipFill>
                    <a:blip r:embed="rId8" cstate="print"/>
                    <a:srcRect/>
                    <a:stretch>
                      <a:fillRect/>
                    </a:stretch>
                  </pic:blipFill>
                  <pic:spPr bwMode="auto">
                    <a:xfrm>
                      <a:off x="0" y="0"/>
                      <a:ext cx="5429250" cy="4067175"/>
                    </a:xfrm>
                    <a:prstGeom prst="rect">
                      <a:avLst/>
                    </a:prstGeom>
                    <a:noFill/>
                    <a:ln w="9525">
                      <a:noFill/>
                      <a:miter lim="800000"/>
                      <a:headEnd/>
                      <a:tailEnd/>
                    </a:ln>
                  </pic:spPr>
                </pic:pic>
              </a:graphicData>
            </a:graphic>
          </wp:inline>
        </w:drawing>
      </w:r>
      <w:r w:rsidRPr="00521A17">
        <w:rPr>
          <w:b/>
        </w:rPr>
        <w:t>Прибор для демонстрации момента силы</w:t>
      </w:r>
    </w:p>
    <w:p w:rsidR="007751D7" w:rsidRDefault="007751D7" w:rsidP="007751D7">
      <w:pPr>
        <w:pStyle w:val="a3"/>
        <w:rPr>
          <w:b/>
        </w:rPr>
      </w:pPr>
      <w:r>
        <w:rPr>
          <w:b/>
          <w:noProof/>
        </w:rPr>
        <w:lastRenderedPageBreak/>
        <w:drawing>
          <wp:inline distT="0" distB="0" distL="0" distR="0">
            <wp:extent cx="5429250" cy="4067175"/>
            <wp:effectExtent l="19050" t="0" r="0" b="0"/>
            <wp:docPr id="3" name="Рисунок 3" descr="100_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0_3201"/>
                    <pic:cNvPicPr>
                      <a:picLocks noChangeAspect="1" noChangeArrowheads="1"/>
                    </pic:cNvPicPr>
                  </pic:nvPicPr>
                  <pic:blipFill>
                    <a:blip r:embed="rId9" cstate="print"/>
                    <a:srcRect/>
                    <a:stretch>
                      <a:fillRect/>
                    </a:stretch>
                  </pic:blipFill>
                  <pic:spPr bwMode="auto">
                    <a:xfrm>
                      <a:off x="0" y="0"/>
                      <a:ext cx="5429250" cy="4067175"/>
                    </a:xfrm>
                    <a:prstGeom prst="rect">
                      <a:avLst/>
                    </a:prstGeom>
                    <a:noFill/>
                    <a:ln w="9525">
                      <a:noFill/>
                      <a:miter lim="800000"/>
                      <a:headEnd/>
                      <a:tailEnd/>
                    </a:ln>
                  </pic:spPr>
                </pic:pic>
              </a:graphicData>
            </a:graphic>
          </wp:inline>
        </w:drawing>
      </w:r>
    </w:p>
    <w:p w:rsidR="007751D7" w:rsidRPr="00521A17" w:rsidRDefault="007751D7" w:rsidP="007751D7">
      <w:pPr>
        <w:pStyle w:val="a3"/>
        <w:jc w:val="center"/>
        <w:rPr>
          <w:b/>
        </w:rPr>
      </w:pPr>
      <w:r w:rsidRPr="00521A17">
        <w:rPr>
          <w:b/>
        </w:rPr>
        <w:t>Маятник Максвелла</w:t>
      </w:r>
    </w:p>
    <w:p w:rsidR="007751D7" w:rsidRPr="00AF6551" w:rsidRDefault="007751D7" w:rsidP="007751D7">
      <w:pPr>
        <w:pStyle w:val="a3"/>
        <w:rPr>
          <w:b/>
        </w:rPr>
      </w:pPr>
      <w:r>
        <w:rPr>
          <w:b/>
          <w:noProof/>
        </w:rPr>
        <w:drawing>
          <wp:inline distT="0" distB="0" distL="0" distR="0">
            <wp:extent cx="5429250" cy="4067175"/>
            <wp:effectExtent l="19050" t="0" r="0" b="0"/>
            <wp:docPr id="4" name="Рисунок 4" descr="100_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_3213"/>
                    <pic:cNvPicPr>
                      <a:picLocks noChangeAspect="1" noChangeArrowheads="1"/>
                    </pic:cNvPicPr>
                  </pic:nvPicPr>
                  <pic:blipFill>
                    <a:blip r:embed="rId10" cstate="print"/>
                    <a:srcRect/>
                    <a:stretch>
                      <a:fillRect/>
                    </a:stretch>
                  </pic:blipFill>
                  <pic:spPr bwMode="auto">
                    <a:xfrm>
                      <a:off x="0" y="0"/>
                      <a:ext cx="5429250" cy="4067175"/>
                    </a:xfrm>
                    <a:prstGeom prst="rect">
                      <a:avLst/>
                    </a:prstGeom>
                    <a:noFill/>
                    <a:ln w="9525">
                      <a:noFill/>
                      <a:miter lim="800000"/>
                      <a:headEnd/>
                      <a:tailEnd/>
                    </a:ln>
                  </pic:spPr>
                </pic:pic>
              </a:graphicData>
            </a:graphic>
          </wp:inline>
        </w:drawing>
      </w:r>
    </w:p>
    <w:p w:rsidR="007751D7" w:rsidRDefault="007751D7" w:rsidP="007751D7">
      <w:pPr>
        <w:pStyle w:val="a3"/>
        <w:jc w:val="center"/>
        <w:rPr>
          <w:b/>
          <w:sz w:val="28"/>
          <w:szCs w:val="28"/>
        </w:rPr>
      </w:pPr>
      <w:r w:rsidRPr="00AF6551">
        <w:rPr>
          <w:b/>
          <w:sz w:val="28"/>
          <w:szCs w:val="28"/>
        </w:rPr>
        <w:t>Прибор для демонстрации электрических соединений</w:t>
      </w:r>
    </w:p>
    <w:p w:rsidR="007751D7" w:rsidRDefault="007751D7" w:rsidP="007751D7">
      <w:pPr>
        <w:pStyle w:val="a3"/>
        <w:rPr>
          <w:b/>
          <w:sz w:val="28"/>
          <w:szCs w:val="28"/>
        </w:rPr>
      </w:pPr>
      <w:r>
        <w:rPr>
          <w:b/>
          <w:noProof/>
          <w:sz w:val="28"/>
          <w:szCs w:val="28"/>
        </w:rPr>
        <w:lastRenderedPageBreak/>
        <w:drawing>
          <wp:inline distT="0" distB="0" distL="0" distR="0">
            <wp:extent cx="5429250" cy="4067175"/>
            <wp:effectExtent l="19050" t="0" r="0" b="0"/>
            <wp:docPr id="5" name="Рисунок 5" descr="100_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_3215"/>
                    <pic:cNvPicPr>
                      <a:picLocks noChangeAspect="1" noChangeArrowheads="1"/>
                    </pic:cNvPicPr>
                  </pic:nvPicPr>
                  <pic:blipFill>
                    <a:blip r:embed="rId11" cstate="print"/>
                    <a:srcRect/>
                    <a:stretch>
                      <a:fillRect/>
                    </a:stretch>
                  </pic:blipFill>
                  <pic:spPr bwMode="auto">
                    <a:xfrm>
                      <a:off x="0" y="0"/>
                      <a:ext cx="5429250" cy="4067175"/>
                    </a:xfrm>
                    <a:prstGeom prst="rect">
                      <a:avLst/>
                    </a:prstGeom>
                    <a:noFill/>
                    <a:ln w="9525">
                      <a:noFill/>
                      <a:miter lim="800000"/>
                      <a:headEnd/>
                      <a:tailEnd/>
                    </a:ln>
                  </pic:spPr>
                </pic:pic>
              </a:graphicData>
            </a:graphic>
          </wp:inline>
        </w:drawing>
      </w:r>
    </w:p>
    <w:p w:rsidR="007751D7" w:rsidRPr="00AF6551" w:rsidRDefault="007751D7" w:rsidP="007751D7">
      <w:pPr>
        <w:tabs>
          <w:tab w:val="left" w:pos="3645"/>
        </w:tabs>
        <w:rPr>
          <w:b/>
          <w:sz w:val="28"/>
          <w:szCs w:val="28"/>
        </w:rPr>
      </w:pPr>
      <w:r w:rsidRPr="00AF6551">
        <w:rPr>
          <w:b/>
          <w:sz w:val="28"/>
          <w:szCs w:val="28"/>
        </w:rPr>
        <w:tab/>
        <w:t>Тележка с грузом</w:t>
      </w:r>
    </w:p>
    <w:p w:rsidR="007751D7" w:rsidRPr="00F871A3" w:rsidRDefault="00E13AC3" w:rsidP="007751D7">
      <w:pPr>
        <w:pStyle w:val="a3"/>
      </w:pPr>
      <w:r>
        <w:rPr>
          <w:noProof/>
        </w:rPr>
        <w:drawing>
          <wp:inline distT="0" distB="0" distL="0" distR="0">
            <wp:extent cx="5429250" cy="4071938"/>
            <wp:effectExtent l="19050" t="0" r="0" b="0"/>
            <wp:docPr id="11" name="Рисунок 1" descr="C:\Documents and Settings\Штурмин\Local Settings\Temporary Internet Files\Content.Word\DSCN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Штурмин\Local Settings\Temporary Internet Files\Content.Word\DSCN1007.jpg"/>
                    <pic:cNvPicPr>
                      <a:picLocks noChangeAspect="1" noChangeArrowheads="1"/>
                    </pic:cNvPicPr>
                  </pic:nvPicPr>
                  <pic:blipFill>
                    <a:blip r:embed="rId12"/>
                    <a:srcRect/>
                    <a:stretch>
                      <a:fillRect/>
                    </a:stretch>
                  </pic:blipFill>
                  <pic:spPr bwMode="auto">
                    <a:xfrm>
                      <a:off x="0" y="0"/>
                      <a:ext cx="5429250" cy="4071938"/>
                    </a:xfrm>
                    <a:prstGeom prst="rect">
                      <a:avLst/>
                    </a:prstGeom>
                    <a:noFill/>
                    <a:ln w="9525">
                      <a:noFill/>
                      <a:miter lim="800000"/>
                      <a:headEnd/>
                      <a:tailEnd/>
                    </a:ln>
                  </pic:spPr>
                </pic:pic>
              </a:graphicData>
            </a:graphic>
          </wp:inline>
        </w:drawing>
      </w:r>
    </w:p>
    <w:p w:rsidR="007751D7" w:rsidRDefault="00E13AC3" w:rsidP="007751D7">
      <w:pPr>
        <w:pStyle w:val="a3"/>
        <w:jc w:val="center"/>
        <w:rPr>
          <w:b/>
        </w:rPr>
      </w:pPr>
      <w:r>
        <w:rPr>
          <w:b/>
        </w:rPr>
        <w:t>Механическая игрушка «Черепашка»</w:t>
      </w:r>
    </w:p>
    <w:p w:rsidR="007751D7" w:rsidRPr="00F871A3" w:rsidRDefault="007751D7" w:rsidP="007751D7">
      <w:pPr>
        <w:pStyle w:val="a3"/>
        <w:rPr>
          <w:b/>
        </w:rPr>
      </w:pPr>
      <w:r>
        <w:rPr>
          <w:b/>
          <w:noProof/>
        </w:rPr>
        <w:lastRenderedPageBreak/>
        <w:drawing>
          <wp:inline distT="0" distB="0" distL="0" distR="0">
            <wp:extent cx="5248275" cy="3931602"/>
            <wp:effectExtent l="19050" t="0" r="9525" b="0"/>
            <wp:docPr id="7" name="Рисунок 7" descr="100_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_3202"/>
                    <pic:cNvPicPr>
                      <a:picLocks noChangeAspect="1" noChangeArrowheads="1"/>
                    </pic:cNvPicPr>
                  </pic:nvPicPr>
                  <pic:blipFill>
                    <a:blip r:embed="rId13" cstate="print"/>
                    <a:srcRect/>
                    <a:stretch>
                      <a:fillRect/>
                    </a:stretch>
                  </pic:blipFill>
                  <pic:spPr bwMode="auto">
                    <a:xfrm>
                      <a:off x="0" y="0"/>
                      <a:ext cx="5251497" cy="3934016"/>
                    </a:xfrm>
                    <a:prstGeom prst="rect">
                      <a:avLst/>
                    </a:prstGeom>
                    <a:noFill/>
                    <a:ln w="9525">
                      <a:noFill/>
                      <a:miter lim="800000"/>
                      <a:headEnd/>
                      <a:tailEnd/>
                    </a:ln>
                  </pic:spPr>
                </pic:pic>
              </a:graphicData>
            </a:graphic>
          </wp:inline>
        </w:drawing>
      </w:r>
    </w:p>
    <w:p w:rsidR="007751D7" w:rsidRDefault="007751D7" w:rsidP="007751D7">
      <w:pPr>
        <w:pStyle w:val="a3"/>
        <w:jc w:val="center"/>
        <w:rPr>
          <w:b/>
        </w:rPr>
      </w:pPr>
      <w:r w:rsidRPr="00F871A3">
        <w:rPr>
          <w:b/>
        </w:rPr>
        <w:t>Светильник</w:t>
      </w:r>
    </w:p>
    <w:p w:rsidR="007751D7" w:rsidRPr="002A4960" w:rsidRDefault="007751D7" w:rsidP="007751D7">
      <w:pPr>
        <w:pStyle w:val="a3"/>
        <w:rPr>
          <w:b/>
        </w:rPr>
      </w:pPr>
      <w:r>
        <w:rPr>
          <w:b/>
          <w:noProof/>
        </w:rPr>
        <w:drawing>
          <wp:inline distT="0" distB="0" distL="0" distR="0">
            <wp:extent cx="5200650" cy="3895925"/>
            <wp:effectExtent l="19050" t="0" r="0" b="0"/>
            <wp:docPr id="8" name="Рисунок 8" descr="100_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_3209"/>
                    <pic:cNvPicPr>
                      <a:picLocks noChangeAspect="1" noChangeArrowheads="1"/>
                    </pic:cNvPicPr>
                  </pic:nvPicPr>
                  <pic:blipFill>
                    <a:blip r:embed="rId14" cstate="print"/>
                    <a:srcRect/>
                    <a:stretch>
                      <a:fillRect/>
                    </a:stretch>
                  </pic:blipFill>
                  <pic:spPr bwMode="auto">
                    <a:xfrm>
                      <a:off x="0" y="0"/>
                      <a:ext cx="5200650" cy="3895925"/>
                    </a:xfrm>
                    <a:prstGeom prst="rect">
                      <a:avLst/>
                    </a:prstGeom>
                    <a:noFill/>
                    <a:ln w="9525">
                      <a:noFill/>
                      <a:miter lim="800000"/>
                      <a:headEnd/>
                      <a:tailEnd/>
                    </a:ln>
                  </pic:spPr>
                </pic:pic>
              </a:graphicData>
            </a:graphic>
          </wp:inline>
        </w:drawing>
      </w:r>
    </w:p>
    <w:p w:rsidR="007751D7" w:rsidRDefault="007751D7" w:rsidP="007751D7">
      <w:pPr>
        <w:pStyle w:val="a3"/>
        <w:spacing w:before="0" w:beforeAutospacing="0" w:after="0" w:afterAutospacing="0"/>
        <w:jc w:val="center"/>
        <w:rPr>
          <w:b/>
        </w:rPr>
      </w:pPr>
      <w:r w:rsidRPr="002A4960">
        <w:rPr>
          <w:b/>
        </w:rPr>
        <w:t>Дверная ручка</w:t>
      </w:r>
    </w:p>
    <w:p w:rsidR="007751D7" w:rsidRPr="007751D7" w:rsidRDefault="007751D7" w:rsidP="007751D7">
      <w:pPr>
        <w:pStyle w:val="a3"/>
        <w:spacing w:before="0" w:beforeAutospacing="0" w:after="0" w:afterAutospacing="0"/>
      </w:pPr>
      <w:r w:rsidRPr="007751D7">
        <w:t>Проект «Дверная ручка» занял второе место на районном конкурсе проектов по технологии.</w:t>
      </w:r>
    </w:p>
    <w:p w:rsidR="00E13AC3" w:rsidRDefault="00E13AC3" w:rsidP="00E13AC3">
      <w:r>
        <w:rPr>
          <w:noProof/>
        </w:rPr>
        <w:lastRenderedPageBreak/>
        <w:drawing>
          <wp:inline distT="0" distB="0" distL="0" distR="0">
            <wp:extent cx="5400675" cy="4050506"/>
            <wp:effectExtent l="19050" t="0" r="9525" b="0"/>
            <wp:docPr id="9" name="Рисунок 1" descr="C:\Documents and Settings\Штурмин\Local Settings\Temporary Internet Files\Content.Word\DSCN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Штурмин\Local Settings\Temporary Internet Files\Content.Word\DSCN1008.jpg"/>
                    <pic:cNvPicPr>
                      <a:picLocks noChangeAspect="1" noChangeArrowheads="1"/>
                    </pic:cNvPicPr>
                  </pic:nvPicPr>
                  <pic:blipFill>
                    <a:blip r:embed="rId15"/>
                    <a:srcRect/>
                    <a:stretch>
                      <a:fillRect/>
                    </a:stretch>
                  </pic:blipFill>
                  <pic:spPr bwMode="auto">
                    <a:xfrm>
                      <a:off x="0" y="0"/>
                      <a:ext cx="5400675" cy="4050506"/>
                    </a:xfrm>
                    <a:prstGeom prst="rect">
                      <a:avLst/>
                    </a:prstGeom>
                    <a:noFill/>
                    <a:ln w="9525">
                      <a:noFill/>
                      <a:miter lim="800000"/>
                      <a:headEnd/>
                      <a:tailEnd/>
                    </a:ln>
                  </pic:spPr>
                </pic:pic>
              </a:graphicData>
            </a:graphic>
          </wp:inline>
        </w:drawing>
      </w:r>
    </w:p>
    <w:p w:rsidR="00E13AC3" w:rsidRPr="00E13AC3" w:rsidRDefault="00E13AC3" w:rsidP="00E13AC3">
      <w:pPr>
        <w:spacing w:after="120" w:line="240" w:lineRule="auto"/>
        <w:jc w:val="center"/>
        <w:rPr>
          <w:b/>
        </w:rPr>
      </w:pPr>
      <w:r w:rsidRPr="00E13AC3">
        <w:rPr>
          <w:b/>
        </w:rPr>
        <w:t>Светильник из аудиокассет</w:t>
      </w:r>
    </w:p>
    <w:p w:rsidR="00E13AC3" w:rsidRDefault="00E13AC3" w:rsidP="00E13AC3">
      <w:pPr>
        <w:spacing w:after="120" w:line="240" w:lineRule="auto"/>
      </w:pPr>
      <w:r>
        <w:t xml:space="preserve">                            Победитель районного конкурса «Отходы в доходы»</w:t>
      </w:r>
    </w:p>
    <w:p w:rsidR="00E13AC3" w:rsidRDefault="00E13AC3" w:rsidP="00E13AC3">
      <w:pPr>
        <w:spacing w:after="120" w:line="240" w:lineRule="auto"/>
      </w:pPr>
      <w:r>
        <w:rPr>
          <w:noProof/>
        </w:rPr>
        <w:drawing>
          <wp:inline distT="0" distB="0" distL="0" distR="0">
            <wp:extent cx="4981575" cy="3736181"/>
            <wp:effectExtent l="19050" t="0" r="9525" b="0"/>
            <wp:docPr id="10" name="Рисунок 4" descr="C:\Documents and Settings\Штурмин\Local Settings\Temporary Internet Files\Content.Word\DSCN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Штурмин\Local Settings\Temporary Internet Files\Content.Word\DSCN1004.jpg"/>
                    <pic:cNvPicPr>
                      <a:picLocks noChangeAspect="1" noChangeArrowheads="1"/>
                    </pic:cNvPicPr>
                  </pic:nvPicPr>
                  <pic:blipFill>
                    <a:blip r:embed="rId16"/>
                    <a:srcRect/>
                    <a:stretch>
                      <a:fillRect/>
                    </a:stretch>
                  </pic:blipFill>
                  <pic:spPr bwMode="auto">
                    <a:xfrm>
                      <a:off x="0" y="0"/>
                      <a:ext cx="4981575" cy="3736181"/>
                    </a:xfrm>
                    <a:prstGeom prst="rect">
                      <a:avLst/>
                    </a:prstGeom>
                    <a:noFill/>
                    <a:ln w="9525">
                      <a:noFill/>
                      <a:miter lim="800000"/>
                      <a:headEnd/>
                      <a:tailEnd/>
                    </a:ln>
                  </pic:spPr>
                </pic:pic>
              </a:graphicData>
            </a:graphic>
          </wp:inline>
        </w:drawing>
      </w:r>
    </w:p>
    <w:p w:rsidR="00E13AC3" w:rsidRPr="00E13AC3" w:rsidRDefault="00E13AC3" w:rsidP="00E13AC3">
      <w:pPr>
        <w:spacing w:after="120" w:line="240" w:lineRule="auto"/>
        <w:jc w:val="center"/>
        <w:rPr>
          <w:b/>
        </w:rPr>
      </w:pPr>
      <w:r w:rsidRPr="00E13AC3">
        <w:rPr>
          <w:b/>
        </w:rPr>
        <w:t>Электронно-тестирующее устройство</w:t>
      </w:r>
    </w:p>
    <w:p w:rsidR="007751D7" w:rsidRDefault="00E13AC3" w:rsidP="00E13AC3">
      <w:pPr>
        <w:spacing w:after="120" w:line="240" w:lineRule="auto"/>
      </w:pPr>
      <w:r>
        <w:t>Грамота департамента образования администрации Владимирской области</w:t>
      </w:r>
    </w:p>
    <w:p w:rsidR="00F12FD9" w:rsidRPr="0060392D" w:rsidRDefault="00F12FD9" w:rsidP="00F12FD9">
      <w:pPr>
        <w:rPr>
          <w:color w:val="000000"/>
          <w:sz w:val="28"/>
          <w:szCs w:val="28"/>
        </w:rPr>
      </w:pPr>
      <w:r w:rsidRPr="0060392D">
        <w:rPr>
          <w:rStyle w:val="af0"/>
          <w:color w:val="000000"/>
          <w:sz w:val="28"/>
          <w:szCs w:val="28"/>
        </w:rPr>
        <w:lastRenderedPageBreak/>
        <w:t xml:space="preserve">Литература: </w:t>
      </w:r>
    </w:p>
    <w:p w:rsidR="00F12FD9" w:rsidRPr="00E64463" w:rsidRDefault="00F12FD9" w:rsidP="00F12FD9">
      <w:pPr>
        <w:numPr>
          <w:ilvl w:val="0"/>
          <w:numId w:val="9"/>
        </w:numPr>
        <w:tabs>
          <w:tab w:val="num" w:pos="0"/>
        </w:tabs>
        <w:spacing w:before="100" w:beforeAutospacing="1" w:after="100" w:afterAutospacing="1"/>
        <w:ind w:left="300" w:right="300"/>
        <w:rPr>
          <w:color w:val="000000"/>
          <w:sz w:val="28"/>
          <w:szCs w:val="28"/>
        </w:rPr>
      </w:pPr>
      <w:r w:rsidRPr="00E64463">
        <w:rPr>
          <w:color w:val="000000"/>
          <w:sz w:val="28"/>
          <w:szCs w:val="28"/>
        </w:rPr>
        <w:t xml:space="preserve">Бабина С.Н. </w:t>
      </w:r>
      <w:r w:rsidRPr="00E64463">
        <w:rPr>
          <w:rFonts w:asciiTheme="minorHAnsi" w:hAnsiTheme="minorHAnsi"/>
          <w:color w:val="000000"/>
          <w:sz w:val="28"/>
          <w:szCs w:val="28"/>
        </w:rPr>
        <w:t>И</w:t>
      </w:r>
      <w:r w:rsidRPr="00E64463">
        <w:rPr>
          <w:color w:val="000000"/>
          <w:sz w:val="28"/>
          <w:szCs w:val="28"/>
        </w:rPr>
        <w:t xml:space="preserve">тегрирующая и систематизирующая функции образовательной области «Технология»./Наука и школа 2002.-№1  </w:t>
      </w:r>
    </w:p>
    <w:p w:rsidR="00F12FD9" w:rsidRPr="00E64463" w:rsidRDefault="00F12FD9" w:rsidP="00F12FD9">
      <w:pPr>
        <w:numPr>
          <w:ilvl w:val="0"/>
          <w:numId w:val="9"/>
        </w:numPr>
        <w:tabs>
          <w:tab w:val="num" w:pos="0"/>
        </w:tabs>
        <w:spacing w:before="100" w:beforeAutospacing="1" w:after="100" w:afterAutospacing="1"/>
        <w:ind w:left="300" w:right="300"/>
        <w:rPr>
          <w:color w:val="000000"/>
          <w:sz w:val="28"/>
          <w:szCs w:val="28"/>
        </w:rPr>
      </w:pPr>
      <w:r w:rsidRPr="00E64463">
        <w:rPr>
          <w:color w:val="000000"/>
          <w:sz w:val="28"/>
          <w:szCs w:val="28"/>
        </w:rPr>
        <w:t xml:space="preserve">Гурьев А.И. Статус межпредметных связей в системе современного образования./Наука и школа 2002 № 2. </w:t>
      </w:r>
    </w:p>
    <w:p w:rsidR="00F12FD9" w:rsidRPr="00E64463" w:rsidRDefault="00F12FD9" w:rsidP="00F12FD9">
      <w:pPr>
        <w:numPr>
          <w:ilvl w:val="0"/>
          <w:numId w:val="9"/>
        </w:numPr>
        <w:tabs>
          <w:tab w:val="num" w:pos="0"/>
        </w:tabs>
        <w:spacing w:before="100" w:beforeAutospacing="1" w:after="100" w:afterAutospacing="1"/>
        <w:ind w:left="300" w:right="300"/>
        <w:rPr>
          <w:color w:val="000000"/>
          <w:sz w:val="28"/>
          <w:szCs w:val="28"/>
        </w:rPr>
      </w:pPr>
      <w:r w:rsidRPr="00E64463">
        <w:rPr>
          <w:color w:val="000000"/>
          <w:sz w:val="28"/>
          <w:szCs w:val="28"/>
        </w:rPr>
        <w:t xml:space="preserve">Елагина В.С Профессиограмма деятельности учителей естественнонаучных дисциплин по реализации межпредметных связей в обучении школьников. /Наука и школа 2002№2 с28-29 </w:t>
      </w:r>
    </w:p>
    <w:p w:rsidR="00F12FD9" w:rsidRPr="00E64463" w:rsidRDefault="00F12FD9" w:rsidP="00F12FD9">
      <w:pPr>
        <w:numPr>
          <w:ilvl w:val="0"/>
          <w:numId w:val="9"/>
        </w:numPr>
        <w:tabs>
          <w:tab w:val="num" w:pos="0"/>
        </w:tabs>
        <w:spacing w:before="100" w:beforeAutospacing="1" w:after="100" w:afterAutospacing="1"/>
        <w:ind w:left="300" w:right="300"/>
        <w:rPr>
          <w:color w:val="000000"/>
          <w:sz w:val="28"/>
          <w:szCs w:val="28"/>
        </w:rPr>
      </w:pPr>
      <w:r w:rsidRPr="00E64463">
        <w:rPr>
          <w:color w:val="000000"/>
          <w:sz w:val="28"/>
          <w:szCs w:val="28"/>
        </w:rPr>
        <w:t xml:space="preserve">Манаенкова О.А. Моделирование и проведение учебных занятий на основе интегративного подхода /Наука и школа 2002 №4 </w:t>
      </w:r>
    </w:p>
    <w:p w:rsidR="00F12FD9" w:rsidRPr="00E64463" w:rsidRDefault="00F12FD9" w:rsidP="00F12FD9">
      <w:pPr>
        <w:numPr>
          <w:ilvl w:val="0"/>
          <w:numId w:val="9"/>
        </w:numPr>
        <w:tabs>
          <w:tab w:val="num" w:pos="0"/>
        </w:tabs>
        <w:spacing w:before="100" w:beforeAutospacing="1" w:after="100" w:afterAutospacing="1"/>
        <w:ind w:left="300" w:right="300"/>
        <w:rPr>
          <w:color w:val="000000"/>
          <w:sz w:val="28"/>
          <w:szCs w:val="28"/>
        </w:rPr>
      </w:pPr>
      <w:r w:rsidRPr="00E64463">
        <w:rPr>
          <w:color w:val="000000"/>
          <w:sz w:val="28"/>
          <w:szCs w:val="28"/>
        </w:rPr>
        <w:t xml:space="preserve">Манаенкова О.А, Шуйкова И.А Интегрированные уроки: Из опыта работы. Учебно- методическое пособие. Липецк ЛГПУ, 2000 </w:t>
      </w:r>
    </w:p>
    <w:p w:rsidR="00F12FD9" w:rsidRPr="00E64463" w:rsidRDefault="00F12FD9" w:rsidP="00F12FD9">
      <w:pPr>
        <w:numPr>
          <w:ilvl w:val="0"/>
          <w:numId w:val="9"/>
        </w:numPr>
        <w:tabs>
          <w:tab w:val="num" w:pos="0"/>
        </w:tabs>
        <w:spacing w:before="100" w:beforeAutospacing="1" w:after="100" w:afterAutospacing="1"/>
        <w:ind w:left="300" w:right="300"/>
        <w:rPr>
          <w:color w:val="000000"/>
          <w:sz w:val="28"/>
          <w:szCs w:val="28"/>
        </w:rPr>
      </w:pPr>
      <w:r w:rsidRPr="00E64463">
        <w:rPr>
          <w:color w:val="000000"/>
          <w:sz w:val="28"/>
          <w:szCs w:val="28"/>
        </w:rPr>
        <w:t xml:space="preserve">Монахова Г.А. Образование как рабочее поле интеграции/ Педагогика-1997№ 5 </w:t>
      </w:r>
    </w:p>
    <w:p w:rsidR="00F12FD9" w:rsidRPr="00E64463" w:rsidRDefault="00F12FD9" w:rsidP="00F12FD9">
      <w:pPr>
        <w:numPr>
          <w:ilvl w:val="0"/>
          <w:numId w:val="9"/>
        </w:numPr>
        <w:tabs>
          <w:tab w:val="num" w:pos="0"/>
        </w:tabs>
        <w:spacing w:before="100" w:beforeAutospacing="1" w:after="100" w:afterAutospacing="1"/>
        <w:ind w:left="300" w:right="300"/>
        <w:rPr>
          <w:color w:val="000000"/>
          <w:sz w:val="28"/>
          <w:szCs w:val="28"/>
        </w:rPr>
      </w:pPr>
      <w:r w:rsidRPr="00E64463">
        <w:rPr>
          <w:color w:val="000000"/>
          <w:sz w:val="28"/>
          <w:szCs w:val="28"/>
        </w:rPr>
        <w:t xml:space="preserve">«Неделя «Технологии» в школе»: Методическое пособие. Выпуск 1. под редакцией О.В. Атауловой –Ульяновск ИПКПРО, </w:t>
      </w:r>
      <w:smartTag w:uri="urn:schemas-microsoft-com:office:smarttags" w:element="metricconverter">
        <w:smartTagPr>
          <w:attr w:name="ProductID" w:val="2003 г"/>
        </w:smartTagPr>
        <w:r w:rsidRPr="00E64463">
          <w:rPr>
            <w:color w:val="000000"/>
            <w:sz w:val="28"/>
            <w:szCs w:val="28"/>
          </w:rPr>
          <w:t>2003 г</w:t>
        </w:r>
      </w:smartTag>
      <w:r w:rsidRPr="00E64463">
        <w:rPr>
          <w:color w:val="000000"/>
          <w:sz w:val="28"/>
          <w:szCs w:val="28"/>
        </w:rPr>
        <w:t xml:space="preserve"> . </w:t>
      </w:r>
    </w:p>
    <w:p w:rsidR="00F12FD9" w:rsidRPr="00E64463" w:rsidRDefault="00F12FD9" w:rsidP="00F12FD9">
      <w:pPr>
        <w:numPr>
          <w:ilvl w:val="0"/>
          <w:numId w:val="9"/>
        </w:numPr>
        <w:tabs>
          <w:tab w:val="num" w:pos="0"/>
        </w:tabs>
        <w:spacing w:before="100" w:beforeAutospacing="1" w:after="100" w:afterAutospacing="1"/>
        <w:ind w:left="300" w:right="300"/>
        <w:rPr>
          <w:color w:val="000000"/>
          <w:sz w:val="28"/>
          <w:szCs w:val="28"/>
        </w:rPr>
      </w:pPr>
      <w:r w:rsidRPr="00E64463">
        <w:rPr>
          <w:color w:val="000000"/>
          <w:sz w:val="28"/>
          <w:szCs w:val="28"/>
        </w:rPr>
        <w:t xml:space="preserve">Федрова В.Н., Кирюшкин Д.М. Межпредметные связи. : М . Педагогика 1989 </w:t>
      </w:r>
    </w:p>
    <w:p w:rsidR="00F12FD9" w:rsidRPr="00E64463" w:rsidRDefault="00F12FD9" w:rsidP="00F12FD9">
      <w:pPr>
        <w:pStyle w:val="a6"/>
        <w:numPr>
          <w:ilvl w:val="0"/>
          <w:numId w:val="9"/>
        </w:numPr>
        <w:tabs>
          <w:tab w:val="num" w:pos="0"/>
        </w:tabs>
        <w:spacing w:after="0"/>
        <w:jc w:val="both"/>
        <w:rPr>
          <w:rFonts w:asciiTheme="minorHAnsi" w:hAnsiTheme="minorHAnsi"/>
          <w:sz w:val="28"/>
          <w:szCs w:val="28"/>
        </w:rPr>
      </w:pPr>
      <w:r w:rsidRPr="00E64463">
        <w:rPr>
          <w:rFonts w:asciiTheme="minorHAnsi" w:hAnsiTheme="minorHAnsi"/>
          <w:sz w:val="28"/>
          <w:szCs w:val="28"/>
        </w:rPr>
        <w:t>Буров В.А., Иванов А.И., Свиридов В.И. Фронтальные экспериментальные задания по физике-9. – М.: Просвещение, 1986.</w:t>
      </w:r>
    </w:p>
    <w:p w:rsidR="00F12FD9" w:rsidRPr="00E64463" w:rsidRDefault="00F12FD9" w:rsidP="00F12FD9">
      <w:pPr>
        <w:pStyle w:val="a6"/>
        <w:numPr>
          <w:ilvl w:val="0"/>
          <w:numId w:val="9"/>
        </w:numPr>
        <w:tabs>
          <w:tab w:val="num" w:pos="0"/>
        </w:tabs>
        <w:spacing w:after="0"/>
        <w:jc w:val="both"/>
        <w:rPr>
          <w:rFonts w:asciiTheme="minorHAnsi" w:hAnsiTheme="minorHAnsi"/>
          <w:sz w:val="28"/>
          <w:szCs w:val="28"/>
        </w:rPr>
      </w:pPr>
      <w:r w:rsidRPr="00E64463">
        <w:rPr>
          <w:rFonts w:asciiTheme="minorHAnsi" w:hAnsiTheme="minorHAnsi"/>
          <w:sz w:val="28"/>
          <w:szCs w:val="28"/>
        </w:rPr>
        <w:t>Тульчинский М.Е. Качественные задачи по физике. – М.: Просвещение, 1972.</w:t>
      </w:r>
    </w:p>
    <w:p w:rsidR="00F12FD9" w:rsidRPr="00E64463" w:rsidRDefault="00F12FD9" w:rsidP="00F12FD9">
      <w:pPr>
        <w:pStyle w:val="a6"/>
        <w:numPr>
          <w:ilvl w:val="0"/>
          <w:numId w:val="9"/>
        </w:numPr>
        <w:tabs>
          <w:tab w:val="num" w:pos="0"/>
        </w:tabs>
        <w:spacing w:after="0"/>
        <w:jc w:val="both"/>
        <w:rPr>
          <w:rFonts w:asciiTheme="minorHAnsi" w:hAnsiTheme="minorHAnsi"/>
          <w:sz w:val="28"/>
          <w:szCs w:val="28"/>
        </w:rPr>
      </w:pPr>
      <w:r w:rsidRPr="00E64463">
        <w:rPr>
          <w:rFonts w:asciiTheme="minorHAnsi" w:hAnsiTheme="minorHAnsi"/>
          <w:sz w:val="28"/>
          <w:szCs w:val="28"/>
        </w:rPr>
        <w:t>Шахмаев Н.М., Шахмаев С.Н. , Шодиев Д.Ш. Физика-10. – М.: Просвещение, 1991.</w:t>
      </w:r>
    </w:p>
    <w:p w:rsidR="00F12FD9" w:rsidRPr="00E64463" w:rsidRDefault="00F12FD9" w:rsidP="00F12FD9">
      <w:pPr>
        <w:numPr>
          <w:ilvl w:val="0"/>
          <w:numId w:val="9"/>
        </w:numPr>
        <w:tabs>
          <w:tab w:val="num" w:pos="0"/>
        </w:tabs>
        <w:suppressAutoHyphens/>
        <w:spacing w:after="0"/>
        <w:jc w:val="both"/>
        <w:rPr>
          <w:rFonts w:asciiTheme="minorHAnsi" w:hAnsiTheme="minorHAnsi"/>
          <w:sz w:val="28"/>
          <w:szCs w:val="28"/>
        </w:rPr>
      </w:pPr>
      <w:r w:rsidRPr="00E64463">
        <w:rPr>
          <w:rFonts w:asciiTheme="minorHAnsi" w:hAnsiTheme="minorHAnsi"/>
          <w:bCs/>
          <w:iCs/>
          <w:sz w:val="28"/>
          <w:szCs w:val="28"/>
        </w:rPr>
        <w:t xml:space="preserve">   Элементарный учебник физики под ред. Акад. Г.С. Ландсберга, том1. Механика. Теплота.  Молекулярная физика.:М., 1995г.,</w:t>
      </w:r>
    </w:p>
    <w:p w:rsidR="00F12FD9" w:rsidRPr="00E64463" w:rsidRDefault="00F12FD9" w:rsidP="00F12FD9">
      <w:pPr>
        <w:numPr>
          <w:ilvl w:val="0"/>
          <w:numId w:val="9"/>
        </w:numPr>
        <w:tabs>
          <w:tab w:val="num" w:pos="0"/>
        </w:tabs>
        <w:suppressAutoHyphens/>
        <w:spacing w:after="0"/>
        <w:jc w:val="both"/>
        <w:rPr>
          <w:rFonts w:asciiTheme="minorHAnsi" w:hAnsiTheme="minorHAnsi"/>
          <w:bCs/>
          <w:iCs/>
          <w:sz w:val="28"/>
          <w:szCs w:val="28"/>
        </w:rPr>
      </w:pPr>
      <w:r w:rsidRPr="00E64463">
        <w:rPr>
          <w:rFonts w:asciiTheme="minorHAnsi" w:hAnsiTheme="minorHAnsi"/>
          <w:bCs/>
          <w:iCs/>
          <w:sz w:val="28"/>
          <w:szCs w:val="28"/>
        </w:rPr>
        <w:t xml:space="preserve">   Перельман Я.И. Занимательная физика. В двух книгах. Книга1. 20-е изд., стереотип.-М.:Наука,1999.-224с.</w:t>
      </w:r>
    </w:p>
    <w:p w:rsidR="00F12FD9" w:rsidRPr="00E64463" w:rsidRDefault="00F12FD9" w:rsidP="00F12FD9">
      <w:pPr>
        <w:pStyle w:val="a6"/>
        <w:numPr>
          <w:ilvl w:val="0"/>
          <w:numId w:val="9"/>
        </w:numPr>
        <w:tabs>
          <w:tab w:val="num" w:pos="0"/>
        </w:tabs>
        <w:spacing w:after="0"/>
        <w:jc w:val="both"/>
        <w:rPr>
          <w:rFonts w:asciiTheme="minorHAnsi" w:hAnsiTheme="minorHAnsi"/>
          <w:sz w:val="28"/>
          <w:szCs w:val="28"/>
        </w:rPr>
      </w:pPr>
      <w:r w:rsidRPr="00E64463">
        <w:rPr>
          <w:rFonts w:asciiTheme="minorHAnsi" w:hAnsiTheme="minorHAnsi"/>
          <w:sz w:val="28"/>
          <w:szCs w:val="28"/>
        </w:rPr>
        <w:t>Фурсов В.К. Задачи-вопросы по физике. – М.: Просвещение 1977.</w:t>
      </w:r>
    </w:p>
    <w:p w:rsidR="00F12FD9" w:rsidRPr="00E64463" w:rsidRDefault="00F12FD9" w:rsidP="00F12FD9">
      <w:pPr>
        <w:pStyle w:val="a6"/>
        <w:numPr>
          <w:ilvl w:val="0"/>
          <w:numId w:val="9"/>
        </w:numPr>
        <w:tabs>
          <w:tab w:val="num" w:pos="0"/>
        </w:tabs>
        <w:spacing w:after="0"/>
        <w:jc w:val="both"/>
        <w:rPr>
          <w:rFonts w:asciiTheme="minorHAnsi" w:hAnsiTheme="minorHAnsi"/>
          <w:sz w:val="28"/>
          <w:szCs w:val="28"/>
        </w:rPr>
      </w:pPr>
      <w:r w:rsidRPr="00E64463">
        <w:rPr>
          <w:rFonts w:asciiTheme="minorHAnsi" w:hAnsiTheme="minorHAnsi"/>
          <w:sz w:val="28"/>
          <w:szCs w:val="28"/>
        </w:rPr>
        <w:t>Шахмаев Н.М., Шилов В.Ф. Физический эксперимент в средней школе. – М.: Просвещение 1992.</w:t>
      </w:r>
    </w:p>
    <w:p w:rsidR="00F12FD9" w:rsidRDefault="00F12FD9" w:rsidP="00F12FD9">
      <w:pPr>
        <w:pStyle w:val="a6"/>
        <w:numPr>
          <w:ilvl w:val="0"/>
          <w:numId w:val="9"/>
        </w:numPr>
        <w:pBdr>
          <w:bottom w:val="single" w:sz="6" w:space="31" w:color="auto"/>
        </w:pBdr>
        <w:tabs>
          <w:tab w:val="num" w:pos="0"/>
        </w:tabs>
        <w:spacing w:after="0"/>
        <w:jc w:val="both"/>
        <w:rPr>
          <w:rFonts w:asciiTheme="minorHAnsi" w:hAnsiTheme="minorHAnsi"/>
          <w:sz w:val="28"/>
          <w:szCs w:val="28"/>
        </w:rPr>
      </w:pPr>
      <w:r>
        <w:rPr>
          <w:rFonts w:asciiTheme="minorHAnsi" w:hAnsiTheme="minorHAnsi"/>
          <w:sz w:val="28"/>
          <w:szCs w:val="28"/>
        </w:rPr>
        <w:t xml:space="preserve"> </w:t>
      </w:r>
      <w:r w:rsidRPr="00E64463">
        <w:rPr>
          <w:rFonts w:asciiTheme="minorHAnsi" w:hAnsiTheme="minorHAnsi"/>
          <w:sz w:val="28"/>
          <w:szCs w:val="28"/>
        </w:rPr>
        <w:t>Демонстрационный эксперимент по физике в средней школе. – Под ред. А.А. Покровского. Т.1. – М.: Просвещение, 1998.</w:t>
      </w:r>
    </w:p>
    <w:p w:rsidR="00F12FD9" w:rsidRPr="00D65745" w:rsidRDefault="00F12FD9" w:rsidP="00E13AC3">
      <w:pPr>
        <w:spacing w:after="120" w:line="240" w:lineRule="auto"/>
        <w:rPr>
          <w:rFonts w:asciiTheme="minorHAnsi" w:hAnsiTheme="minorHAnsi"/>
          <w:sz w:val="28"/>
          <w:szCs w:val="28"/>
        </w:rPr>
      </w:pPr>
    </w:p>
    <w:sectPr w:rsidR="00F12FD9" w:rsidRPr="00D65745" w:rsidSect="007751D7">
      <w:footerReference w:type="default" r:id="rId17"/>
      <w:pgSz w:w="11906" w:h="16838"/>
      <w:pgMar w:top="1134" w:right="850" w:bottom="993"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B4823" w:rsidRDefault="006B4823" w:rsidP="0013089E">
      <w:pPr>
        <w:spacing w:after="0" w:line="240" w:lineRule="auto"/>
      </w:pPr>
      <w:r>
        <w:separator/>
      </w:r>
    </w:p>
  </w:endnote>
  <w:endnote w:type="continuationSeparator" w:id="1">
    <w:p w:rsidR="006B4823" w:rsidRDefault="006B4823" w:rsidP="0013089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ahoma">
    <w:panose1 w:val="020B0604030504040204"/>
    <w:charset w:val="CC"/>
    <w:family w:val="swiss"/>
    <w:pitch w:val="variable"/>
    <w:sig w:usb0="61002A87" w:usb1="80000000" w:usb2="00000008" w:usb3="00000000" w:csb0="000101FF" w:csb1="00000000"/>
  </w:font>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71766"/>
      <w:docPartObj>
        <w:docPartGallery w:val="Page Numbers (Bottom of Page)"/>
        <w:docPartUnique/>
      </w:docPartObj>
    </w:sdtPr>
    <w:sdtContent>
      <w:p w:rsidR="0013089E" w:rsidRDefault="008A648C">
        <w:pPr>
          <w:pStyle w:val="ad"/>
          <w:jc w:val="right"/>
        </w:pPr>
        <w:fldSimple w:instr=" PAGE   \* MERGEFORMAT ">
          <w:r w:rsidR="004D4FEB">
            <w:rPr>
              <w:noProof/>
            </w:rPr>
            <w:t>16</w:t>
          </w:r>
        </w:fldSimple>
      </w:p>
    </w:sdtContent>
  </w:sdt>
  <w:p w:rsidR="0013089E" w:rsidRDefault="0013089E">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B4823" w:rsidRDefault="006B4823" w:rsidP="0013089E">
      <w:pPr>
        <w:spacing w:after="0" w:line="240" w:lineRule="auto"/>
      </w:pPr>
      <w:r>
        <w:separator/>
      </w:r>
    </w:p>
  </w:footnote>
  <w:footnote w:type="continuationSeparator" w:id="1">
    <w:p w:rsidR="006B4823" w:rsidRDefault="006B4823" w:rsidP="0013089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FC2D48"/>
    <w:multiLevelType w:val="hybridMultilevel"/>
    <w:tmpl w:val="9EA00022"/>
    <w:lvl w:ilvl="0" w:tplc="8AA0B088">
      <w:start w:val="1"/>
      <w:numFmt w:val="bullet"/>
      <w:lvlText w:val="•"/>
      <w:lvlJc w:val="left"/>
      <w:pPr>
        <w:tabs>
          <w:tab w:val="num" w:pos="720"/>
        </w:tabs>
        <w:ind w:left="720" w:hanging="360"/>
      </w:pPr>
      <w:rPr>
        <w:rFonts w:ascii="Tahoma" w:hAnsi="Tahoma" w:hint="default"/>
      </w:rPr>
    </w:lvl>
    <w:lvl w:ilvl="1" w:tplc="E76E1194" w:tentative="1">
      <w:start w:val="1"/>
      <w:numFmt w:val="bullet"/>
      <w:lvlText w:val="•"/>
      <w:lvlJc w:val="left"/>
      <w:pPr>
        <w:tabs>
          <w:tab w:val="num" w:pos="1440"/>
        </w:tabs>
        <w:ind w:left="1440" w:hanging="360"/>
      </w:pPr>
      <w:rPr>
        <w:rFonts w:ascii="Tahoma" w:hAnsi="Tahoma" w:hint="default"/>
      </w:rPr>
    </w:lvl>
    <w:lvl w:ilvl="2" w:tplc="BE9ACA08" w:tentative="1">
      <w:start w:val="1"/>
      <w:numFmt w:val="bullet"/>
      <w:lvlText w:val="•"/>
      <w:lvlJc w:val="left"/>
      <w:pPr>
        <w:tabs>
          <w:tab w:val="num" w:pos="2160"/>
        </w:tabs>
        <w:ind w:left="2160" w:hanging="360"/>
      </w:pPr>
      <w:rPr>
        <w:rFonts w:ascii="Tahoma" w:hAnsi="Tahoma" w:hint="default"/>
      </w:rPr>
    </w:lvl>
    <w:lvl w:ilvl="3" w:tplc="0F720BCC" w:tentative="1">
      <w:start w:val="1"/>
      <w:numFmt w:val="bullet"/>
      <w:lvlText w:val="•"/>
      <w:lvlJc w:val="left"/>
      <w:pPr>
        <w:tabs>
          <w:tab w:val="num" w:pos="2880"/>
        </w:tabs>
        <w:ind w:left="2880" w:hanging="360"/>
      </w:pPr>
      <w:rPr>
        <w:rFonts w:ascii="Tahoma" w:hAnsi="Tahoma" w:hint="default"/>
      </w:rPr>
    </w:lvl>
    <w:lvl w:ilvl="4" w:tplc="0CAA4F5A" w:tentative="1">
      <w:start w:val="1"/>
      <w:numFmt w:val="bullet"/>
      <w:lvlText w:val="•"/>
      <w:lvlJc w:val="left"/>
      <w:pPr>
        <w:tabs>
          <w:tab w:val="num" w:pos="3600"/>
        </w:tabs>
        <w:ind w:left="3600" w:hanging="360"/>
      </w:pPr>
      <w:rPr>
        <w:rFonts w:ascii="Tahoma" w:hAnsi="Tahoma" w:hint="default"/>
      </w:rPr>
    </w:lvl>
    <w:lvl w:ilvl="5" w:tplc="8BDCFA5A" w:tentative="1">
      <w:start w:val="1"/>
      <w:numFmt w:val="bullet"/>
      <w:lvlText w:val="•"/>
      <w:lvlJc w:val="left"/>
      <w:pPr>
        <w:tabs>
          <w:tab w:val="num" w:pos="4320"/>
        </w:tabs>
        <w:ind w:left="4320" w:hanging="360"/>
      </w:pPr>
      <w:rPr>
        <w:rFonts w:ascii="Tahoma" w:hAnsi="Tahoma" w:hint="default"/>
      </w:rPr>
    </w:lvl>
    <w:lvl w:ilvl="6" w:tplc="D7300778" w:tentative="1">
      <w:start w:val="1"/>
      <w:numFmt w:val="bullet"/>
      <w:lvlText w:val="•"/>
      <w:lvlJc w:val="left"/>
      <w:pPr>
        <w:tabs>
          <w:tab w:val="num" w:pos="5040"/>
        </w:tabs>
        <w:ind w:left="5040" w:hanging="360"/>
      </w:pPr>
      <w:rPr>
        <w:rFonts w:ascii="Tahoma" w:hAnsi="Tahoma" w:hint="default"/>
      </w:rPr>
    </w:lvl>
    <w:lvl w:ilvl="7" w:tplc="D1E24096" w:tentative="1">
      <w:start w:val="1"/>
      <w:numFmt w:val="bullet"/>
      <w:lvlText w:val="•"/>
      <w:lvlJc w:val="left"/>
      <w:pPr>
        <w:tabs>
          <w:tab w:val="num" w:pos="5760"/>
        </w:tabs>
        <w:ind w:left="5760" w:hanging="360"/>
      </w:pPr>
      <w:rPr>
        <w:rFonts w:ascii="Tahoma" w:hAnsi="Tahoma" w:hint="default"/>
      </w:rPr>
    </w:lvl>
    <w:lvl w:ilvl="8" w:tplc="06AA16BC" w:tentative="1">
      <w:start w:val="1"/>
      <w:numFmt w:val="bullet"/>
      <w:lvlText w:val="•"/>
      <w:lvlJc w:val="left"/>
      <w:pPr>
        <w:tabs>
          <w:tab w:val="num" w:pos="6480"/>
        </w:tabs>
        <w:ind w:left="6480" w:hanging="360"/>
      </w:pPr>
      <w:rPr>
        <w:rFonts w:ascii="Tahoma" w:hAnsi="Tahoma" w:hint="default"/>
      </w:rPr>
    </w:lvl>
  </w:abstractNum>
  <w:abstractNum w:abstractNumId="1">
    <w:nsid w:val="13636027"/>
    <w:multiLevelType w:val="hybridMultilevel"/>
    <w:tmpl w:val="2056C70A"/>
    <w:lvl w:ilvl="0" w:tplc="4DECA646">
      <w:start w:val="1"/>
      <w:numFmt w:val="bullet"/>
      <w:lvlText w:val="•"/>
      <w:lvlJc w:val="left"/>
      <w:pPr>
        <w:tabs>
          <w:tab w:val="num" w:pos="720"/>
        </w:tabs>
        <w:ind w:left="720" w:hanging="360"/>
      </w:pPr>
      <w:rPr>
        <w:rFonts w:ascii="Tahoma" w:hAnsi="Tahoma" w:hint="default"/>
      </w:rPr>
    </w:lvl>
    <w:lvl w:ilvl="1" w:tplc="714AB0E6" w:tentative="1">
      <w:start w:val="1"/>
      <w:numFmt w:val="bullet"/>
      <w:lvlText w:val="•"/>
      <w:lvlJc w:val="left"/>
      <w:pPr>
        <w:tabs>
          <w:tab w:val="num" w:pos="1440"/>
        </w:tabs>
        <w:ind w:left="1440" w:hanging="360"/>
      </w:pPr>
      <w:rPr>
        <w:rFonts w:ascii="Tahoma" w:hAnsi="Tahoma" w:hint="default"/>
      </w:rPr>
    </w:lvl>
    <w:lvl w:ilvl="2" w:tplc="00FAC45E" w:tentative="1">
      <w:start w:val="1"/>
      <w:numFmt w:val="bullet"/>
      <w:lvlText w:val="•"/>
      <w:lvlJc w:val="left"/>
      <w:pPr>
        <w:tabs>
          <w:tab w:val="num" w:pos="2160"/>
        </w:tabs>
        <w:ind w:left="2160" w:hanging="360"/>
      </w:pPr>
      <w:rPr>
        <w:rFonts w:ascii="Tahoma" w:hAnsi="Tahoma" w:hint="default"/>
      </w:rPr>
    </w:lvl>
    <w:lvl w:ilvl="3" w:tplc="E0ACB17E" w:tentative="1">
      <w:start w:val="1"/>
      <w:numFmt w:val="bullet"/>
      <w:lvlText w:val="•"/>
      <w:lvlJc w:val="left"/>
      <w:pPr>
        <w:tabs>
          <w:tab w:val="num" w:pos="2880"/>
        </w:tabs>
        <w:ind w:left="2880" w:hanging="360"/>
      </w:pPr>
      <w:rPr>
        <w:rFonts w:ascii="Tahoma" w:hAnsi="Tahoma" w:hint="default"/>
      </w:rPr>
    </w:lvl>
    <w:lvl w:ilvl="4" w:tplc="B29EC6D0" w:tentative="1">
      <w:start w:val="1"/>
      <w:numFmt w:val="bullet"/>
      <w:lvlText w:val="•"/>
      <w:lvlJc w:val="left"/>
      <w:pPr>
        <w:tabs>
          <w:tab w:val="num" w:pos="3600"/>
        </w:tabs>
        <w:ind w:left="3600" w:hanging="360"/>
      </w:pPr>
      <w:rPr>
        <w:rFonts w:ascii="Tahoma" w:hAnsi="Tahoma" w:hint="default"/>
      </w:rPr>
    </w:lvl>
    <w:lvl w:ilvl="5" w:tplc="BE72B8A0" w:tentative="1">
      <w:start w:val="1"/>
      <w:numFmt w:val="bullet"/>
      <w:lvlText w:val="•"/>
      <w:lvlJc w:val="left"/>
      <w:pPr>
        <w:tabs>
          <w:tab w:val="num" w:pos="4320"/>
        </w:tabs>
        <w:ind w:left="4320" w:hanging="360"/>
      </w:pPr>
      <w:rPr>
        <w:rFonts w:ascii="Tahoma" w:hAnsi="Tahoma" w:hint="default"/>
      </w:rPr>
    </w:lvl>
    <w:lvl w:ilvl="6" w:tplc="4F8C3FCE" w:tentative="1">
      <w:start w:val="1"/>
      <w:numFmt w:val="bullet"/>
      <w:lvlText w:val="•"/>
      <w:lvlJc w:val="left"/>
      <w:pPr>
        <w:tabs>
          <w:tab w:val="num" w:pos="5040"/>
        </w:tabs>
        <w:ind w:left="5040" w:hanging="360"/>
      </w:pPr>
      <w:rPr>
        <w:rFonts w:ascii="Tahoma" w:hAnsi="Tahoma" w:hint="default"/>
      </w:rPr>
    </w:lvl>
    <w:lvl w:ilvl="7" w:tplc="3FB45196" w:tentative="1">
      <w:start w:val="1"/>
      <w:numFmt w:val="bullet"/>
      <w:lvlText w:val="•"/>
      <w:lvlJc w:val="left"/>
      <w:pPr>
        <w:tabs>
          <w:tab w:val="num" w:pos="5760"/>
        </w:tabs>
        <w:ind w:left="5760" w:hanging="360"/>
      </w:pPr>
      <w:rPr>
        <w:rFonts w:ascii="Tahoma" w:hAnsi="Tahoma" w:hint="default"/>
      </w:rPr>
    </w:lvl>
    <w:lvl w:ilvl="8" w:tplc="66821C1C" w:tentative="1">
      <w:start w:val="1"/>
      <w:numFmt w:val="bullet"/>
      <w:lvlText w:val="•"/>
      <w:lvlJc w:val="left"/>
      <w:pPr>
        <w:tabs>
          <w:tab w:val="num" w:pos="6480"/>
        </w:tabs>
        <w:ind w:left="6480" w:hanging="360"/>
      </w:pPr>
      <w:rPr>
        <w:rFonts w:ascii="Tahoma" w:hAnsi="Tahoma" w:hint="default"/>
      </w:rPr>
    </w:lvl>
  </w:abstractNum>
  <w:abstractNum w:abstractNumId="2">
    <w:nsid w:val="19B160B0"/>
    <w:multiLevelType w:val="hybridMultilevel"/>
    <w:tmpl w:val="08B45DA8"/>
    <w:lvl w:ilvl="0" w:tplc="59C8B74E">
      <w:start w:val="1"/>
      <w:numFmt w:val="bullet"/>
      <w:lvlText w:val="•"/>
      <w:lvlJc w:val="left"/>
      <w:pPr>
        <w:tabs>
          <w:tab w:val="num" w:pos="720"/>
        </w:tabs>
        <w:ind w:left="720" w:hanging="360"/>
      </w:pPr>
      <w:rPr>
        <w:rFonts w:ascii="Tahoma" w:hAnsi="Tahoma" w:hint="default"/>
      </w:rPr>
    </w:lvl>
    <w:lvl w:ilvl="1" w:tplc="C80C058E" w:tentative="1">
      <w:start w:val="1"/>
      <w:numFmt w:val="bullet"/>
      <w:lvlText w:val="•"/>
      <w:lvlJc w:val="left"/>
      <w:pPr>
        <w:tabs>
          <w:tab w:val="num" w:pos="1440"/>
        </w:tabs>
        <w:ind w:left="1440" w:hanging="360"/>
      </w:pPr>
      <w:rPr>
        <w:rFonts w:ascii="Tahoma" w:hAnsi="Tahoma" w:hint="default"/>
      </w:rPr>
    </w:lvl>
    <w:lvl w:ilvl="2" w:tplc="98CC7A34" w:tentative="1">
      <w:start w:val="1"/>
      <w:numFmt w:val="bullet"/>
      <w:lvlText w:val="•"/>
      <w:lvlJc w:val="left"/>
      <w:pPr>
        <w:tabs>
          <w:tab w:val="num" w:pos="2160"/>
        </w:tabs>
        <w:ind w:left="2160" w:hanging="360"/>
      </w:pPr>
      <w:rPr>
        <w:rFonts w:ascii="Tahoma" w:hAnsi="Tahoma" w:hint="default"/>
      </w:rPr>
    </w:lvl>
    <w:lvl w:ilvl="3" w:tplc="C2607530" w:tentative="1">
      <w:start w:val="1"/>
      <w:numFmt w:val="bullet"/>
      <w:lvlText w:val="•"/>
      <w:lvlJc w:val="left"/>
      <w:pPr>
        <w:tabs>
          <w:tab w:val="num" w:pos="2880"/>
        </w:tabs>
        <w:ind w:left="2880" w:hanging="360"/>
      </w:pPr>
      <w:rPr>
        <w:rFonts w:ascii="Tahoma" w:hAnsi="Tahoma" w:hint="default"/>
      </w:rPr>
    </w:lvl>
    <w:lvl w:ilvl="4" w:tplc="1982E4F0" w:tentative="1">
      <w:start w:val="1"/>
      <w:numFmt w:val="bullet"/>
      <w:lvlText w:val="•"/>
      <w:lvlJc w:val="left"/>
      <w:pPr>
        <w:tabs>
          <w:tab w:val="num" w:pos="3600"/>
        </w:tabs>
        <w:ind w:left="3600" w:hanging="360"/>
      </w:pPr>
      <w:rPr>
        <w:rFonts w:ascii="Tahoma" w:hAnsi="Tahoma" w:hint="default"/>
      </w:rPr>
    </w:lvl>
    <w:lvl w:ilvl="5" w:tplc="91F029A2" w:tentative="1">
      <w:start w:val="1"/>
      <w:numFmt w:val="bullet"/>
      <w:lvlText w:val="•"/>
      <w:lvlJc w:val="left"/>
      <w:pPr>
        <w:tabs>
          <w:tab w:val="num" w:pos="4320"/>
        </w:tabs>
        <w:ind w:left="4320" w:hanging="360"/>
      </w:pPr>
      <w:rPr>
        <w:rFonts w:ascii="Tahoma" w:hAnsi="Tahoma" w:hint="default"/>
      </w:rPr>
    </w:lvl>
    <w:lvl w:ilvl="6" w:tplc="770C719E" w:tentative="1">
      <w:start w:val="1"/>
      <w:numFmt w:val="bullet"/>
      <w:lvlText w:val="•"/>
      <w:lvlJc w:val="left"/>
      <w:pPr>
        <w:tabs>
          <w:tab w:val="num" w:pos="5040"/>
        </w:tabs>
        <w:ind w:left="5040" w:hanging="360"/>
      </w:pPr>
      <w:rPr>
        <w:rFonts w:ascii="Tahoma" w:hAnsi="Tahoma" w:hint="default"/>
      </w:rPr>
    </w:lvl>
    <w:lvl w:ilvl="7" w:tplc="209E996A" w:tentative="1">
      <w:start w:val="1"/>
      <w:numFmt w:val="bullet"/>
      <w:lvlText w:val="•"/>
      <w:lvlJc w:val="left"/>
      <w:pPr>
        <w:tabs>
          <w:tab w:val="num" w:pos="5760"/>
        </w:tabs>
        <w:ind w:left="5760" w:hanging="360"/>
      </w:pPr>
      <w:rPr>
        <w:rFonts w:ascii="Tahoma" w:hAnsi="Tahoma" w:hint="default"/>
      </w:rPr>
    </w:lvl>
    <w:lvl w:ilvl="8" w:tplc="EE06DEC2" w:tentative="1">
      <w:start w:val="1"/>
      <w:numFmt w:val="bullet"/>
      <w:lvlText w:val="•"/>
      <w:lvlJc w:val="left"/>
      <w:pPr>
        <w:tabs>
          <w:tab w:val="num" w:pos="6480"/>
        </w:tabs>
        <w:ind w:left="6480" w:hanging="360"/>
      </w:pPr>
      <w:rPr>
        <w:rFonts w:ascii="Tahoma" w:hAnsi="Tahoma" w:hint="default"/>
      </w:rPr>
    </w:lvl>
  </w:abstractNum>
  <w:abstractNum w:abstractNumId="3">
    <w:nsid w:val="2D9C716D"/>
    <w:multiLevelType w:val="hybridMultilevel"/>
    <w:tmpl w:val="C5F27FB8"/>
    <w:lvl w:ilvl="0" w:tplc="AE86C42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2D26450"/>
    <w:multiLevelType w:val="multilevel"/>
    <w:tmpl w:val="4596FCD8"/>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BA52BA5"/>
    <w:multiLevelType w:val="hybridMultilevel"/>
    <w:tmpl w:val="0F8CADD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6A505E4F"/>
    <w:multiLevelType w:val="hybridMultilevel"/>
    <w:tmpl w:val="314C89B2"/>
    <w:lvl w:ilvl="0" w:tplc="B4A01230">
      <w:start w:val="1"/>
      <w:numFmt w:val="decimal"/>
      <w:lvlText w:val="%1."/>
      <w:lvlJc w:val="left"/>
      <w:pPr>
        <w:ind w:left="1155" w:hanging="360"/>
      </w:pPr>
      <w:rPr>
        <w:rFonts w:hint="default"/>
        <w:sz w:val="28"/>
      </w:rPr>
    </w:lvl>
    <w:lvl w:ilvl="1" w:tplc="04190019" w:tentative="1">
      <w:start w:val="1"/>
      <w:numFmt w:val="lowerLetter"/>
      <w:lvlText w:val="%2."/>
      <w:lvlJc w:val="left"/>
      <w:pPr>
        <w:ind w:left="1875" w:hanging="360"/>
      </w:pPr>
    </w:lvl>
    <w:lvl w:ilvl="2" w:tplc="0419001B" w:tentative="1">
      <w:start w:val="1"/>
      <w:numFmt w:val="lowerRoman"/>
      <w:lvlText w:val="%3."/>
      <w:lvlJc w:val="right"/>
      <w:pPr>
        <w:ind w:left="2595" w:hanging="180"/>
      </w:pPr>
    </w:lvl>
    <w:lvl w:ilvl="3" w:tplc="0419000F" w:tentative="1">
      <w:start w:val="1"/>
      <w:numFmt w:val="decimal"/>
      <w:lvlText w:val="%4."/>
      <w:lvlJc w:val="left"/>
      <w:pPr>
        <w:ind w:left="3315" w:hanging="360"/>
      </w:pPr>
    </w:lvl>
    <w:lvl w:ilvl="4" w:tplc="04190019" w:tentative="1">
      <w:start w:val="1"/>
      <w:numFmt w:val="lowerLetter"/>
      <w:lvlText w:val="%5."/>
      <w:lvlJc w:val="left"/>
      <w:pPr>
        <w:ind w:left="4035" w:hanging="360"/>
      </w:pPr>
    </w:lvl>
    <w:lvl w:ilvl="5" w:tplc="0419001B" w:tentative="1">
      <w:start w:val="1"/>
      <w:numFmt w:val="lowerRoman"/>
      <w:lvlText w:val="%6."/>
      <w:lvlJc w:val="right"/>
      <w:pPr>
        <w:ind w:left="4755" w:hanging="180"/>
      </w:pPr>
    </w:lvl>
    <w:lvl w:ilvl="6" w:tplc="0419000F" w:tentative="1">
      <w:start w:val="1"/>
      <w:numFmt w:val="decimal"/>
      <w:lvlText w:val="%7."/>
      <w:lvlJc w:val="left"/>
      <w:pPr>
        <w:ind w:left="5475" w:hanging="360"/>
      </w:pPr>
    </w:lvl>
    <w:lvl w:ilvl="7" w:tplc="04190019" w:tentative="1">
      <w:start w:val="1"/>
      <w:numFmt w:val="lowerLetter"/>
      <w:lvlText w:val="%8."/>
      <w:lvlJc w:val="left"/>
      <w:pPr>
        <w:ind w:left="6195" w:hanging="360"/>
      </w:pPr>
    </w:lvl>
    <w:lvl w:ilvl="8" w:tplc="0419001B" w:tentative="1">
      <w:start w:val="1"/>
      <w:numFmt w:val="lowerRoman"/>
      <w:lvlText w:val="%9."/>
      <w:lvlJc w:val="right"/>
      <w:pPr>
        <w:ind w:left="6915" w:hanging="180"/>
      </w:pPr>
    </w:lvl>
  </w:abstractNum>
  <w:abstractNum w:abstractNumId="7">
    <w:nsid w:val="6CE43A0D"/>
    <w:multiLevelType w:val="hybridMultilevel"/>
    <w:tmpl w:val="6DEEB3A2"/>
    <w:lvl w:ilvl="0" w:tplc="FC90D8F0">
      <w:start w:val="1"/>
      <w:numFmt w:val="bullet"/>
      <w:lvlText w:val="•"/>
      <w:lvlJc w:val="left"/>
      <w:pPr>
        <w:tabs>
          <w:tab w:val="num" w:pos="720"/>
        </w:tabs>
        <w:ind w:left="720" w:hanging="360"/>
      </w:pPr>
      <w:rPr>
        <w:rFonts w:ascii="Tahoma" w:hAnsi="Tahoma" w:hint="default"/>
      </w:rPr>
    </w:lvl>
    <w:lvl w:ilvl="1" w:tplc="F2D6A7F4" w:tentative="1">
      <w:start w:val="1"/>
      <w:numFmt w:val="bullet"/>
      <w:lvlText w:val="•"/>
      <w:lvlJc w:val="left"/>
      <w:pPr>
        <w:tabs>
          <w:tab w:val="num" w:pos="1440"/>
        </w:tabs>
        <w:ind w:left="1440" w:hanging="360"/>
      </w:pPr>
      <w:rPr>
        <w:rFonts w:ascii="Tahoma" w:hAnsi="Tahoma" w:hint="default"/>
      </w:rPr>
    </w:lvl>
    <w:lvl w:ilvl="2" w:tplc="A97C90F4" w:tentative="1">
      <w:start w:val="1"/>
      <w:numFmt w:val="bullet"/>
      <w:lvlText w:val="•"/>
      <w:lvlJc w:val="left"/>
      <w:pPr>
        <w:tabs>
          <w:tab w:val="num" w:pos="2160"/>
        </w:tabs>
        <w:ind w:left="2160" w:hanging="360"/>
      </w:pPr>
      <w:rPr>
        <w:rFonts w:ascii="Tahoma" w:hAnsi="Tahoma" w:hint="default"/>
      </w:rPr>
    </w:lvl>
    <w:lvl w:ilvl="3" w:tplc="86A270FA" w:tentative="1">
      <w:start w:val="1"/>
      <w:numFmt w:val="bullet"/>
      <w:lvlText w:val="•"/>
      <w:lvlJc w:val="left"/>
      <w:pPr>
        <w:tabs>
          <w:tab w:val="num" w:pos="2880"/>
        </w:tabs>
        <w:ind w:left="2880" w:hanging="360"/>
      </w:pPr>
      <w:rPr>
        <w:rFonts w:ascii="Tahoma" w:hAnsi="Tahoma" w:hint="default"/>
      </w:rPr>
    </w:lvl>
    <w:lvl w:ilvl="4" w:tplc="AFFA8E6E" w:tentative="1">
      <w:start w:val="1"/>
      <w:numFmt w:val="bullet"/>
      <w:lvlText w:val="•"/>
      <w:lvlJc w:val="left"/>
      <w:pPr>
        <w:tabs>
          <w:tab w:val="num" w:pos="3600"/>
        </w:tabs>
        <w:ind w:left="3600" w:hanging="360"/>
      </w:pPr>
      <w:rPr>
        <w:rFonts w:ascii="Tahoma" w:hAnsi="Tahoma" w:hint="default"/>
      </w:rPr>
    </w:lvl>
    <w:lvl w:ilvl="5" w:tplc="AB100664" w:tentative="1">
      <w:start w:val="1"/>
      <w:numFmt w:val="bullet"/>
      <w:lvlText w:val="•"/>
      <w:lvlJc w:val="left"/>
      <w:pPr>
        <w:tabs>
          <w:tab w:val="num" w:pos="4320"/>
        </w:tabs>
        <w:ind w:left="4320" w:hanging="360"/>
      </w:pPr>
      <w:rPr>
        <w:rFonts w:ascii="Tahoma" w:hAnsi="Tahoma" w:hint="default"/>
      </w:rPr>
    </w:lvl>
    <w:lvl w:ilvl="6" w:tplc="7B7496F6" w:tentative="1">
      <w:start w:val="1"/>
      <w:numFmt w:val="bullet"/>
      <w:lvlText w:val="•"/>
      <w:lvlJc w:val="left"/>
      <w:pPr>
        <w:tabs>
          <w:tab w:val="num" w:pos="5040"/>
        </w:tabs>
        <w:ind w:left="5040" w:hanging="360"/>
      </w:pPr>
      <w:rPr>
        <w:rFonts w:ascii="Tahoma" w:hAnsi="Tahoma" w:hint="default"/>
      </w:rPr>
    </w:lvl>
    <w:lvl w:ilvl="7" w:tplc="BFA0F1D2" w:tentative="1">
      <w:start w:val="1"/>
      <w:numFmt w:val="bullet"/>
      <w:lvlText w:val="•"/>
      <w:lvlJc w:val="left"/>
      <w:pPr>
        <w:tabs>
          <w:tab w:val="num" w:pos="5760"/>
        </w:tabs>
        <w:ind w:left="5760" w:hanging="360"/>
      </w:pPr>
      <w:rPr>
        <w:rFonts w:ascii="Tahoma" w:hAnsi="Tahoma" w:hint="default"/>
      </w:rPr>
    </w:lvl>
    <w:lvl w:ilvl="8" w:tplc="BC3CC21C" w:tentative="1">
      <w:start w:val="1"/>
      <w:numFmt w:val="bullet"/>
      <w:lvlText w:val="•"/>
      <w:lvlJc w:val="left"/>
      <w:pPr>
        <w:tabs>
          <w:tab w:val="num" w:pos="6480"/>
        </w:tabs>
        <w:ind w:left="6480" w:hanging="360"/>
      </w:pPr>
      <w:rPr>
        <w:rFonts w:ascii="Tahoma" w:hAnsi="Tahoma" w:hint="default"/>
      </w:rPr>
    </w:lvl>
  </w:abstractNum>
  <w:abstractNum w:abstractNumId="8">
    <w:nsid w:val="7B0A7986"/>
    <w:multiLevelType w:val="hybridMultilevel"/>
    <w:tmpl w:val="A60CC60C"/>
    <w:lvl w:ilvl="0" w:tplc="17D6F09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2"/>
  </w:num>
  <w:num w:numId="2">
    <w:abstractNumId w:val="0"/>
  </w:num>
  <w:num w:numId="3">
    <w:abstractNumId w:val="1"/>
  </w:num>
  <w:num w:numId="4">
    <w:abstractNumId w:val="7"/>
  </w:num>
  <w:num w:numId="5">
    <w:abstractNumId w:val="5"/>
  </w:num>
  <w:num w:numId="6">
    <w:abstractNumId w:val="3"/>
  </w:num>
  <w:num w:numId="7">
    <w:abstractNumId w:val="6"/>
  </w:num>
  <w:num w:numId="8">
    <w:abstractNumId w:val="8"/>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D65745"/>
    <w:rsid w:val="00003C24"/>
    <w:rsid w:val="00021077"/>
    <w:rsid w:val="00021703"/>
    <w:rsid w:val="000332F4"/>
    <w:rsid w:val="00042094"/>
    <w:rsid w:val="0009568B"/>
    <w:rsid w:val="000B6835"/>
    <w:rsid w:val="000D1ECC"/>
    <w:rsid w:val="00113D86"/>
    <w:rsid w:val="001177E4"/>
    <w:rsid w:val="0013089E"/>
    <w:rsid w:val="0018714C"/>
    <w:rsid w:val="001E40A7"/>
    <w:rsid w:val="001F05C4"/>
    <w:rsid w:val="001F69CE"/>
    <w:rsid w:val="00204221"/>
    <w:rsid w:val="002072B1"/>
    <w:rsid w:val="00211203"/>
    <w:rsid w:val="00221962"/>
    <w:rsid w:val="002424A2"/>
    <w:rsid w:val="00283E35"/>
    <w:rsid w:val="002A1C89"/>
    <w:rsid w:val="002A2696"/>
    <w:rsid w:val="002B09A9"/>
    <w:rsid w:val="002B2CC2"/>
    <w:rsid w:val="002C0CB5"/>
    <w:rsid w:val="002E3860"/>
    <w:rsid w:val="00302E1D"/>
    <w:rsid w:val="00376B7C"/>
    <w:rsid w:val="003A19AC"/>
    <w:rsid w:val="003B38F4"/>
    <w:rsid w:val="003B7566"/>
    <w:rsid w:val="003F05E4"/>
    <w:rsid w:val="003F49D8"/>
    <w:rsid w:val="003F6B1F"/>
    <w:rsid w:val="00400F61"/>
    <w:rsid w:val="00440083"/>
    <w:rsid w:val="00451404"/>
    <w:rsid w:val="00451E01"/>
    <w:rsid w:val="00477605"/>
    <w:rsid w:val="00482068"/>
    <w:rsid w:val="004A0E67"/>
    <w:rsid w:val="004B1F63"/>
    <w:rsid w:val="004C1D6A"/>
    <w:rsid w:val="004D4FEB"/>
    <w:rsid w:val="00506837"/>
    <w:rsid w:val="0052116D"/>
    <w:rsid w:val="00545965"/>
    <w:rsid w:val="0054621C"/>
    <w:rsid w:val="00546DB6"/>
    <w:rsid w:val="005551F9"/>
    <w:rsid w:val="0056261E"/>
    <w:rsid w:val="0056756D"/>
    <w:rsid w:val="00584681"/>
    <w:rsid w:val="00584F09"/>
    <w:rsid w:val="0059717E"/>
    <w:rsid w:val="005E23A1"/>
    <w:rsid w:val="00641310"/>
    <w:rsid w:val="0064615B"/>
    <w:rsid w:val="006470D3"/>
    <w:rsid w:val="00664849"/>
    <w:rsid w:val="00671336"/>
    <w:rsid w:val="006B4823"/>
    <w:rsid w:val="006B560D"/>
    <w:rsid w:val="006F4B86"/>
    <w:rsid w:val="007034C4"/>
    <w:rsid w:val="007137A6"/>
    <w:rsid w:val="007354A5"/>
    <w:rsid w:val="00770D94"/>
    <w:rsid w:val="007751D7"/>
    <w:rsid w:val="007C1104"/>
    <w:rsid w:val="007C41D6"/>
    <w:rsid w:val="007E3E20"/>
    <w:rsid w:val="007E5167"/>
    <w:rsid w:val="007F467F"/>
    <w:rsid w:val="00835359"/>
    <w:rsid w:val="0086547C"/>
    <w:rsid w:val="00870124"/>
    <w:rsid w:val="0089152F"/>
    <w:rsid w:val="0089687F"/>
    <w:rsid w:val="008A648C"/>
    <w:rsid w:val="008B1846"/>
    <w:rsid w:val="008D3D15"/>
    <w:rsid w:val="008E6F9E"/>
    <w:rsid w:val="00902080"/>
    <w:rsid w:val="00912B36"/>
    <w:rsid w:val="00922505"/>
    <w:rsid w:val="009305E8"/>
    <w:rsid w:val="00976F45"/>
    <w:rsid w:val="00985227"/>
    <w:rsid w:val="00997DCE"/>
    <w:rsid w:val="009A0D0F"/>
    <w:rsid w:val="009B1DD1"/>
    <w:rsid w:val="009C7A7D"/>
    <w:rsid w:val="009F1C10"/>
    <w:rsid w:val="00A10506"/>
    <w:rsid w:val="00A309BE"/>
    <w:rsid w:val="00A33B0D"/>
    <w:rsid w:val="00A77D3C"/>
    <w:rsid w:val="00A961BE"/>
    <w:rsid w:val="00AB0DA8"/>
    <w:rsid w:val="00AC3102"/>
    <w:rsid w:val="00AE0E54"/>
    <w:rsid w:val="00AE43A9"/>
    <w:rsid w:val="00AE5B0E"/>
    <w:rsid w:val="00B06713"/>
    <w:rsid w:val="00B3783B"/>
    <w:rsid w:val="00B43F26"/>
    <w:rsid w:val="00B82F66"/>
    <w:rsid w:val="00BB6393"/>
    <w:rsid w:val="00BE6433"/>
    <w:rsid w:val="00C00603"/>
    <w:rsid w:val="00C44A68"/>
    <w:rsid w:val="00C55F23"/>
    <w:rsid w:val="00C77CE1"/>
    <w:rsid w:val="00C84F23"/>
    <w:rsid w:val="00C85E23"/>
    <w:rsid w:val="00CD41B4"/>
    <w:rsid w:val="00CD5FEF"/>
    <w:rsid w:val="00CE0DBB"/>
    <w:rsid w:val="00CE7E83"/>
    <w:rsid w:val="00D15419"/>
    <w:rsid w:val="00D30E76"/>
    <w:rsid w:val="00D65745"/>
    <w:rsid w:val="00D6581D"/>
    <w:rsid w:val="00D828C5"/>
    <w:rsid w:val="00DA209B"/>
    <w:rsid w:val="00DD050C"/>
    <w:rsid w:val="00DF27D7"/>
    <w:rsid w:val="00DF35B1"/>
    <w:rsid w:val="00DF7F48"/>
    <w:rsid w:val="00E12DAC"/>
    <w:rsid w:val="00E13AC3"/>
    <w:rsid w:val="00E15B9C"/>
    <w:rsid w:val="00E249E7"/>
    <w:rsid w:val="00E27682"/>
    <w:rsid w:val="00E36B1E"/>
    <w:rsid w:val="00E9062D"/>
    <w:rsid w:val="00EB60F6"/>
    <w:rsid w:val="00EC0651"/>
    <w:rsid w:val="00EE537B"/>
    <w:rsid w:val="00F12FD9"/>
    <w:rsid w:val="00F34F34"/>
    <w:rsid w:val="00F533BA"/>
    <w:rsid w:val="00F71320"/>
    <w:rsid w:val="00F853FF"/>
    <w:rsid w:val="00F86C3E"/>
    <w:rsid w:val="00F96790"/>
    <w:rsid w:val="00FB6AC5"/>
    <w:rsid w:val="00FF49B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5745"/>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D65745"/>
    <w:pPr>
      <w:spacing w:before="100" w:beforeAutospacing="1" w:after="100" w:afterAutospacing="1" w:line="240" w:lineRule="auto"/>
    </w:pPr>
    <w:rPr>
      <w:rFonts w:ascii="Times New Roman" w:hAnsi="Times New Roman"/>
      <w:sz w:val="24"/>
      <w:szCs w:val="24"/>
    </w:rPr>
  </w:style>
  <w:style w:type="paragraph" w:styleId="a4">
    <w:name w:val="Body Text Indent"/>
    <w:basedOn w:val="a"/>
    <w:link w:val="a5"/>
    <w:uiPriority w:val="99"/>
    <w:semiHidden/>
    <w:unhideWhenUsed/>
    <w:rsid w:val="00D65745"/>
    <w:pPr>
      <w:spacing w:before="100" w:beforeAutospacing="1" w:after="100" w:afterAutospacing="1" w:line="240" w:lineRule="auto"/>
    </w:pPr>
    <w:rPr>
      <w:rFonts w:ascii="Times New Roman" w:hAnsi="Times New Roman"/>
      <w:sz w:val="24"/>
      <w:szCs w:val="24"/>
    </w:rPr>
  </w:style>
  <w:style w:type="character" w:customStyle="1" w:styleId="a5">
    <w:name w:val="Основной текст с отступом Знак"/>
    <w:basedOn w:val="a0"/>
    <w:link w:val="a4"/>
    <w:uiPriority w:val="99"/>
    <w:semiHidden/>
    <w:rsid w:val="00D65745"/>
    <w:rPr>
      <w:rFonts w:ascii="Times New Roman" w:eastAsia="Times New Roman" w:hAnsi="Times New Roman" w:cs="Times New Roman"/>
      <w:sz w:val="24"/>
      <w:szCs w:val="24"/>
      <w:lang w:eastAsia="ru-RU"/>
    </w:rPr>
  </w:style>
  <w:style w:type="paragraph" w:styleId="a6">
    <w:name w:val="Body Text"/>
    <w:basedOn w:val="a"/>
    <w:link w:val="a7"/>
    <w:unhideWhenUsed/>
    <w:rsid w:val="00D65745"/>
    <w:pPr>
      <w:spacing w:after="120"/>
    </w:pPr>
  </w:style>
  <w:style w:type="character" w:customStyle="1" w:styleId="a7">
    <w:name w:val="Основной текст Знак"/>
    <w:basedOn w:val="a0"/>
    <w:link w:val="a6"/>
    <w:rsid w:val="00D65745"/>
    <w:rPr>
      <w:rFonts w:ascii="Calibri" w:eastAsia="Times New Roman" w:hAnsi="Calibri" w:cs="Times New Roman"/>
      <w:lang w:eastAsia="ru-RU"/>
    </w:rPr>
  </w:style>
  <w:style w:type="paragraph" w:styleId="a8">
    <w:name w:val="Body Text First Indent"/>
    <w:basedOn w:val="a6"/>
    <w:link w:val="a9"/>
    <w:uiPriority w:val="99"/>
    <w:semiHidden/>
    <w:unhideWhenUsed/>
    <w:rsid w:val="00D65745"/>
    <w:pPr>
      <w:spacing w:after="200"/>
      <w:ind w:firstLine="360"/>
    </w:pPr>
  </w:style>
  <w:style w:type="character" w:customStyle="1" w:styleId="a9">
    <w:name w:val="Красная строка Знак"/>
    <w:basedOn w:val="a7"/>
    <w:link w:val="a8"/>
    <w:uiPriority w:val="99"/>
    <w:semiHidden/>
    <w:rsid w:val="00D65745"/>
  </w:style>
  <w:style w:type="paragraph" w:styleId="2">
    <w:name w:val="List 2"/>
    <w:basedOn w:val="a"/>
    <w:rsid w:val="00D65745"/>
    <w:pPr>
      <w:spacing w:after="0" w:line="240" w:lineRule="auto"/>
      <w:ind w:left="566" w:hanging="283"/>
    </w:pPr>
    <w:rPr>
      <w:rFonts w:ascii="Times New Roman" w:hAnsi="Times New Roman"/>
      <w:sz w:val="24"/>
      <w:szCs w:val="24"/>
    </w:rPr>
  </w:style>
  <w:style w:type="paragraph" w:styleId="aa">
    <w:name w:val="List"/>
    <w:basedOn w:val="a"/>
    <w:rsid w:val="00D65745"/>
    <w:pPr>
      <w:suppressAutoHyphens/>
      <w:spacing w:after="0" w:line="240" w:lineRule="auto"/>
      <w:ind w:left="283" w:hanging="283"/>
    </w:pPr>
    <w:rPr>
      <w:rFonts w:ascii="Times New Roman" w:hAnsi="Times New Roman"/>
      <w:sz w:val="24"/>
      <w:szCs w:val="24"/>
      <w:lang w:eastAsia="ar-SA"/>
    </w:rPr>
  </w:style>
  <w:style w:type="paragraph" w:styleId="ab">
    <w:name w:val="header"/>
    <w:basedOn w:val="a"/>
    <w:link w:val="ac"/>
    <w:uiPriority w:val="99"/>
    <w:semiHidden/>
    <w:unhideWhenUsed/>
    <w:rsid w:val="0013089E"/>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13089E"/>
    <w:rPr>
      <w:rFonts w:ascii="Calibri" w:eastAsia="Times New Roman" w:hAnsi="Calibri" w:cs="Times New Roman"/>
      <w:lang w:eastAsia="ru-RU"/>
    </w:rPr>
  </w:style>
  <w:style w:type="paragraph" w:styleId="ad">
    <w:name w:val="footer"/>
    <w:basedOn w:val="a"/>
    <w:link w:val="ae"/>
    <w:uiPriority w:val="99"/>
    <w:unhideWhenUsed/>
    <w:rsid w:val="0013089E"/>
    <w:pPr>
      <w:tabs>
        <w:tab w:val="center" w:pos="4677"/>
        <w:tab w:val="right" w:pos="9355"/>
      </w:tabs>
      <w:spacing w:after="0" w:line="240" w:lineRule="auto"/>
    </w:pPr>
  </w:style>
  <w:style w:type="character" w:customStyle="1" w:styleId="ae">
    <w:name w:val="Нижний колонтитул Знак"/>
    <w:basedOn w:val="a0"/>
    <w:link w:val="ad"/>
    <w:uiPriority w:val="99"/>
    <w:rsid w:val="0013089E"/>
    <w:rPr>
      <w:rFonts w:ascii="Calibri" w:eastAsia="Times New Roman" w:hAnsi="Calibri" w:cs="Times New Roman"/>
      <w:lang w:eastAsia="ru-RU"/>
    </w:rPr>
  </w:style>
  <w:style w:type="paragraph" w:styleId="af">
    <w:name w:val="List Paragraph"/>
    <w:basedOn w:val="a"/>
    <w:uiPriority w:val="34"/>
    <w:qFormat/>
    <w:rsid w:val="00EE537B"/>
    <w:pPr>
      <w:ind w:left="720"/>
      <w:contextualSpacing/>
    </w:pPr>
    <w:rPr>
      <w:rFonts w:asciiTheme="minorHAnsi" w:eastAsiaTheme="minorHAnsi" w:hAnsiTheme="minorHAnsi" w:cstheme="minorBidi"/>
      <w:lang w:eastAsia="en-US"/>
    </w:rPr>
  </w:style>
  <w:style w:type="character" w:styleId="af0">
    <w:name w:val="Strong"/>
    <w:basedOn w:val="a0"/>
    <w:qFormat/>
    <w:rsid w:val="004C1D6A"/>
    <w:rPr>
      <w:b/>
      <w:bCs/>
    </w:rPr>
  </w:style>
  <w:style w:type="paragraph" w:styleId="af1">
    <w:name w:val="Balloon Text"/>
    <w:basedOn w:val="a"/>
    <w:link w:val="af2"/>
    <w:uiPriority w:val="99"/>
    <w:semiHidden/>
    <w:unhideWhenUsed/>
    <w:rsid w:val="007751D7"/>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7751D7"/>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131</TotalTime>
  <Pages>1</Pages>
  <Words>2265</Words>
  <Characters>12911</Characters>
  <Application>Microsoft Office Word</Application>
  <DocSecurity>0</DocSecurity>
  <Lines>107</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ДОМ</Company>
  <LinksUpToDate>false</LinksUpToDate>
  <CharactersWithSpaces>15146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АНТОНИНА</dc:creator>
  <cp:keywords/>
  <dc:description/>
  <cp:lastModifiedBy>АНТОНИНА</cp:lastModifiedBy>
  <cp:revision>15</cp:revision>
  <cp:lastPrinted>2012-11-13T15:04:00Z</cp:lastPrinted>
  <dcterms:created xsi:type="dcterms:W3CDTF">2012-11-13T13:06:00Z</dcterms:created>
  <dcterms:modified xsi:type="dcterms:W3CDTF">2013-08-21T09:36:00Z</dcterms:modified>
</cp:coreProperties>
</file>